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="-861" w:tblpY="2461"/>
        <w:tblW w:w="15593" w:type="dxa"/>
        <w:tblLayout w:type="fixed"/>
        <w:tblLook w:val="0480" w:firstRow="0" w:lastRow="0" w:firstColumn="1" w:lastColumn="0" w:noHBand="0" w:noVBand="1"/>
      </w:tblPr>
      <w:tblGrid>
        <w:gridCol w:w="3397"/>
        <w:gridCol w:w="3544"/>
        <w:gridCol w:w="2268"/>
        <w:gridCol w:w="2835"/>
        <w:gridCol w:w="3549"/>
      </w:tblGrid>
      <w:tr w:rsidR="006A4671" w:rsidRPr="009604AE" w14:paraId="716771E5" w14:textId="77777777" w:rsidTr="006A4671">
        <w:tc>
          <w:tcPr>
            <w:tcW w:w="3397" w:type="dxa"/>
            <w:shd w:val="clear" w:color="auto" w:fill="A6A6A6" w:themeFill="background1" w:themeFillShade="A6"/>
          </w:tcPr>
          <w:p w14:paraId="0D890AFB" w14:textId="77777777" w:rsidR="00B60F32" w:rsidRPr="009604AE" w:rsidRDefault="00B60F32" w:rsidP="0066594B">
            <w:pPr>
              <w:rPr>
                <w:rFonts w:ascii="Sassoon Primary" w:hAnsi="Sassoon Primary"/>
                <w:color w:val="FFFF00"/>
              </w:rPr>
            </w:pPr>
          </w:p>
        </w:tc>
        <w:tc>
          <w:tcPr>
            <w:tcW w:w="3544" w:type="dxa"/>
            <w:shd w:val="clear" w:color="auto" w:fill="A6A6A6" w:themeFill="background1" w:themeFillShade="A6"/>
          </w:tcPr>
          <w:p w14:paraId="5D76F488" w14:textId="77777777" w:rsidR="00B60F32" w:rsidRPr="009604AE" w:rsidRDefault="00CE72CC" w:rsidP="00DD2256">
            <w:pPr>
              <w:jc w:val="center"/>
              <w:rPr>
                <w:rFonts w:ascii="Sassoon Primary" w:hAnsi="Sassoon Primary"/>
                <w:b/>
                <w:color w:val="FFFFFF" w:themeColor="background1"/>
              </w:rPr>
            </w:pPr>
            <w:r w:rsidRPr="009604AE">
              <w:rPr>
                <w:rFonts w:ascii="Sassoon Primary" w:hAnsi="Sassoon Primary"/>
                <w:b/>
                <w:color w:val="FFFFFF" w:themeColor="background1"/>
              </w:rPr>
              <w:t>EYFS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14:paraId="378FEBD6" w14:textId="77777777" w:rsidR="00B60F32" w:rsidRPr="009604AE" w:rsidRDefault="00BC3D49" w:rsidP="000E0E1B">
            <w:pPr>
              <w:jc w:val="center"/>
              <w:rPr>
                <w:rFonts w:ascii="Sassoon Primary" w:hAnsi="Sassoon Primary"/>
                <w:b/>
                <w:color w:val="FFFFFF" w:themeColor="background1"/>
              </w:rPr>
            </w:pPr>
            <w:r w:rsidRPr="009604AE">
              <w:rPr>
                <w:rFonts w:ascii="Sassoon Primary" w:hAnsi="Sassoon Primary"/>
                <w:b/>
                <w:color w:val="FFFFFF" w:themeColor="background1"/>
              </w:rPr>
              <w:t>Year</w:t>
            </w:r>
            <w:r w:rsidR="00DD2256" w:rsidRPr="009604AE">
              <w:rPr>
                <w:rFonts w:ascii="Sassoon Primary" w:hAnsi="Sassoon Primary"/>
                <w:b/>
                <w:color w:val="FFFFFF" w:themeColor="background1"/>
              </w:rPr>
              <w:t xml:space="preserve"> 1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27572FD5" w14:textId="77777777" w:rsidR="00B60F32" w:rsidRPr="009604AE" w:rsidRDefault="00BC3D49" w:rsidP="000E0E1B">
            <w:pPr>
              <w:jc w:val="center"/>
              <w:rPr>
                <w:rFonts w:ascii="Sassoon Primary" w:hAnsi="Sassoon Primary"/>
                <w:b/>
                <w:color w:val="FFFFFF" w:themeColor="background1"/>
              </w:rPr>
            </w:pPr>
            <w:r w:rsidRPr="009604AE">
              <w:rPr>
                <w:rFonts w:ascii="Sassoon Primary" w:hAnsi="Sassoon Primary"/>
                <w:b/>
                <w:color w:val="FFFFFF" w:themeColor="background1"/>
              </w:rPr>
              <w:t>Year</w:t>
            </w:r>
            <w:r w:rsidR="00DD2256" w:rsidRPr="009604AE">
              <w:rPr>
                <w:rFonts w:ascii="Sassoon Primary" w:hAnsi="Sassoon Primary"/>
                <w:b/>
                <w:color w:val="FFFFFF" w:themeColor="background1"/>
              </w:rPr>
              <w:t xml:space="preserve"> 2</w:t>
            </w:r>
          </w:p>
        </w:tc>
        <w:tc>
          <w:tcPr>
            <w:tcW w:w="3549" w:type="dxa"/>
            <w:shd w:val="clear" w:color="auto" w:fill="A6A6A6" w:themeFill="background1" w:themeFillShade="A6"/>
          </w:tcPr>
          <w:p w14:paraId="56D2D5F8" w14:textId="77777777" w:rsidR="00B60F32" w:rsidRPr="009604AE" w:rsidRDefault="000E0E1B" w:rsidP="00BA1433">
            <w:pPr>
              <w:jc w:val="center"/>
              <w:rPr>
                <w:rFonts w:ascii="Sassoon Primary" w:hAnsi="Sassoon Primary"/>
                <w:b/>
              </w:rPr>
            </w:pPr>
            <w:r w:rsidRPr="009604AE">
              <w:rPr>
                <w:rFonts w:ascii="Sassoon Primary" w:hAnsi="Sassoon Primary"/>
                <w:b/>
                <w:color w:val="FFFFFF" w:themeColor="background1"/>
              </w:rPr>
              <w:t>End of Key Stage expectations</w:t>
            </w:r>
          </w:p>
        </w:tc>
      </w:tr>
      <w:tr w:rsidR="00E7423E" w:rsidRPr="009604AE" w14:paraId="2557E510" w14:textId="77777777" w:rsidTr="006A4671">
        <w:tc>
          <w:tcPr>
            <w:tcW w:w="3397" w:type="dxa"/>
            <w:shd w:val="clear" w:color="auto" w:fill="A6A6A6" w:themeFill="background1" w:themeFillShade="A6"/>
          </w:tcPr>
          <w:p w14:paraId="28894020" w14:textId="77777777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Relationships Pupils should be taught: </w:t>
            </w:r>
          </w:p>
          <w:p w14:paraId="346DCEB0" w14:textId="77777777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1. how to develop and maintain a variety of healthy relationships, within a range of social/cultural contexts 2. how to recognise and manage emotions within a range of relationships </w:t>
            </w:r>
          </w:p>
          <w:p w14:paraId="739EFF37" w14:textId="0FD99576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3. how to recognise risky or negative relationships including all forms of bullying and </w:t>
            </w:r>
            <w:r w:rsidR="00B864FF" w:rsidRPr="009604AE">
              <w:rPr>
                <w:rFonts w:ascii="Sassoon Primary" w:hAnsi="Sassoon Primary"/>
              </w:rPr>
              <w:t>abuse.</w:t>
            </w:r>
            <w:r w:rsidRPr="009604AE">
              <w:rPr>
                <w:rFonts w:ascii="Sassoon Primary" w:hAnsi="Sassoon Primary"/>
              </w:rPr>
              <w:t xml:space="preserve"> </w:t>
            </w:r>
          </w:p>
          <w:p w14:paraId="35B1D38C" w14:textId="19DD3C32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4. how to respond to risky or negative relationships and ask for </w:t>
            </w:r>
            <w:r w:rsidR="00B864FF" w:rsidRPr="009604AE">
              <w:rPr>
                <w:rFonts w:ascii="Sassoon Primary" w:hAnsi="Sassoon Primary"/>
              </w:rPr>
              <w:t>help.</w:t>
            </w:r>
          </w:p>
          <w:p w14:paraId="020D715D" w14:textId="77777777" w:rsidR="00E7423E" w:rsidRPr="009604AE" w:rsidRDefault="008D7768" w:rsidP="00E7423E">
            <w:pPr>
              <w:rPr>
                <w:rFonts w:ascii="Sassoon Primary" w:hAnsi="Sassoon Primary"/>
                <w:b/>
                <w:color w:val="FFFFFF" w:themeColor="background1"/>
              </w:rPr>
            </w:pPr>
            <w:r w:rsidRPr="009604AE">
              <w:rPr>
                <w:rFonts w:ascii="Sassoon Primary" w:hAnsi="Sassoon Primary"/>
              </w:rPr>
              <w:t xml:space="preserve"> 5. how to respect equality and diversity in relationships.</w:t>
            </w:r>
          </w:p>
        </w:tc>
        <w:tc>
          <w:tcPr>
            <w:tcW w:w="3544" w:type="dxa"/>
          </w:tcPr>
          <w:p w14:paraId="43377E80" w14:textId="71577A45" w:rsidR="00F8383E" w:rsidRPr="009604AE" w:rsidRDefault="00F8383E" w:rsidP="00F8383E">
            <w:pPr>
              <w:pStyle w:val="NoSpacing"/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>CiR See themselves as a valuable individual.</w:t>
            </w:r>
          </w:p>
          <w:p w14:paraId="42FCCA85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>Build constructive and respectful relationships.</w:t>
            </w:r>
          </w:p>
          <w:p w14:paraId="76F217DF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>Express their feelings and consider the feelings of others.</w:t>
            </w:r>
          </w:p>
          <w:p w14:paraId="408AB1C2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Show resilience and perseverance in the face of challenge. </w:t>
            </w:r>
          </w:p>
          <w:p w14:paraId="23D2411C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>Identify and moderate their own feelings socially and emotionally.</w:t>
            </w:r>
          </w:p>
          <w:p w14:paraId="54189CA6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>Think about the perspectives of others.</w:t>
            </w:r>
          </w:p>
          <w:p w14:paraId="4F3E5F1A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>Manage their own needs.</w:t>
            </w:r>
          </w:p>
          <w:p w14:paraId="1D77F961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>Self-Regulation ELG</w:t>
            </w:r>
          </w:p>
          <w:p w14:paraId="1EA6C473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>Children at the expected level of development will:</w:t>
            </w:r>
          </w:p>
          <w:p w14:paraId="7ECB2AD1" w14:textId="79EE68AF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 xml:space="preserve">Show an understanding of their own feelings and those of </w:t>
            </w:r>
            <w:r w:rsidR="00B864FF" w:rsidRPr="009604AE">
              <w:rPr>
                <w:rFonts w:ascii="Sassoon Primary" w:hAnsi="Sassoon Primary"/>
                <w:lang w:eastAsia="en-GB"/>
              </w:rPr>
              <w:t>others and</w:t>
            </w:r>
            <w:r w:rsidRPr="009604AE">
              <w:rPr>
                <w:rFonts w:ascii="Sassoon Primary" w:hAnsi="Sassoon Primary"/>
                <w:lang w:eastAsia="en-GB"/>
              </w:rPr>
              <w:t xml:space="preserve"> begin to regulate their behaviour </w:t>
            </w:r>
            <w:r w:rsidR="00B864FF" w:rsidRPr="009604AE">
              <w:rPr>
                <w:rFonts w:ascii="Sassoon Primary" w:hAnsi="Sassoon Primary"/>
                <w:lang w:eastAsia="en-GB"/>
              </w:rPr>
              <w:t>accordingly.</w:t>
            </w:r>
          </w:p>
          <w:p w14:paraId="53369939" w14:textId="04A4F931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 xml:space="preserve">Set and work towards simple goals, being able to wait for what they want and control their immediate impulses when </w:t>
            </w:r>
            <w:r w:rsidR="00B864FF" w:rsidRPr="009604AE">
              <w:rPr>
                <w:rFonts w:ascii="Sassoon Primary" w:hAnsi="Sassoon Primary"/>
                <w:lang w:eastAsia="en-GB"/>
              </w:rPr>
              <w:t>appropriate.</w:t>
            </w:r>
          </w:p>
          <w:p w14:paraId="70A0FEF0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lastRenderedPageBreak/>
              <w:t>Give focused attention to what the teacher says, responding appropriately even when engaged in activity, and show an ability to follow instructions involving several ideas or actions.</w:t>
            </w:r>
          </w:p>
          <w:p w14:paraId="477E6BCC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>Building Relationships ELG</w:t>
            </w:r>
          </w:p>
          <w:p w14:paraId="57FA49D0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>Children at the expected level of development will:</w:t>
            </w:r>
          </w:p>
          <w:p w14:paraId="37EEA3E1" w14:textId="21640C3A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 xml:space="preserve">Work and play cooperatively and take turns with </w:t>
            </w:r>
            <w:r w:rsidR="00B864FF" w:rsidRPr="009604AE">
              <w:rPr>
                <w:rFonts w:ascii="Sassoon Primary" w:hAnsi="Sassoon Primary"/>
                <w:lang w:eastAsia="en-GB"/>
              </w:rPr>
              <w:t>others.</w:t>
            </w:r>
          </w:p>
          <w:p w14:paraId="5911B71E" w14:textId="2C4D114D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 xml:space="preserve">Form positive attachments to adults and friendships with </w:t>
            </w:r>
            <w:r w:rsidR="00B864FF" w:rsidRPr="009604AE">
              <w:rPr>
                <w:rFonts w:ascii="Sassoon Primary" w:hAnsi="Sassoon Primary"/>
                <w:lang w:eastAsia="en-GB"/>
              </w:rPr>
              <w:t>peers.</w:t>
            </w:r>
          </w:p>
          <w:p w14:paraId="4AC18ED8" w14:textId="17AAE593" w:rsidR="00843E93" w:rsidRPr="009604AE" w:rsidRDefault="00F8383E" w:rsidP="00F838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  <w:lang w:eastAsia="en-GB"/>
              </w:rPr>
              <w:t>Show sensitivity to their own and to others’ needs.</w:t>
            </w:r>
          </w:p>
        </w:tc>
        <w:tc>
          <w:tcPr>
            <w:tcW w:w="2268" w:type="dxa"/>
          </w:tcPr>
          <w:p w14:paraId="14F57E52" w14:textId="70C68357" w:rsidR="00E7423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lastRenderedPageBreak/>
              <w:t>I can identify and name some feelings (for example through interpreting facial expressions) and express some of my positive qualities.</w:t>
            </w:r>
          </w:p>
          <w:p w14:paraId="0AA98457" w14:textId="7A6E350D" w:rsidR="009604AE" w:rsidRDefault="009604AE" w:rsidP="00E7423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I know how to be kind towards others.</w:t>
            </w:r>
          </w:p>
          <w:p w14:paraId="70F634EF" w14:textId="6F04A928" w:rsidR="009604AE" w:rsidRDefault="009604AE" w:rsidP="00E7423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 xml:space="preserve">I know how to ask for help if </w:t>
            </w:r>
            <w:r w:rsidR="00D9471E">
              <w:rPr>
                <w:rFonts w:ascii="Sassoon Primary" w:hAnsi="Sassoon Primary"/>
              </w:rPr>
              <w:t>I need it.</w:t>
            </w:r>
          </w:p>
          <w:p w14:paraId="7E91DDE4" w14:textId="541F54E7" w:rsidR="009604AE" w:rsidRPr="009604AE" w:rsidRDefault="009604AE" w:rsidP="00E7423E">
            <w:pPr>
              <w:rPr>
                <w:rFonts w:ascii="Sassoon Primary" w:hAnsi="Sassoon Primary"/>
              </w:rPr>
            </w:pPr>
          </w:p>
        </w:tc>
        <w:tc>
          <w:tcPr>
            <w:tcW w:w="2835" w:type="dxa"/>
          </w:tcPr>
          <w:p w14:paraId="52BB0809" w14:textId="6D92DB33" w:rsidR="00E7423E" w:rsidRDefault="008D7768" w:rsidP="008D7768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I can demonstrate that I can manage some feelings in a positive and effective way. I begin to share my views and opinions (for example talking about fairness). I can set myself simple </w:t>
            </w:r>
            <w:r w:rsidR="00B864FF" w:rsidRPr="009604AE">
              <w:rPr>
                <w:rFonts w:ascii="Sassoon Primary" w:hAnsi="Sassoon Primary"/>
              </w:rPr>
              <w:t>goals.</w:t>
            </w:r>
          </w:p>
          <w:p w14:paraId="3CFA6379" w14:textId="27D390FE" w:rsidR="009604AE" w:rsidRPr="009604AE" w:rsidRDefault="009604AE" w:rsidP="008D7768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I understand what bullying is and know how to ask for help.</w:t>
            </w:r>
          </w:p>
        </w:tc>
        <w:tc>
          <w:tcPr>
            <w:tcW w:w="3549" w:type="dxa"/>
          </w:tcPr>
          <w:p w14:paraId="08640848" w14:textId="5108F8FC" w:rsidR="00E7423E" w:rsidRDefault="00264108" w:rsidP="004E0A48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>Children are able to manage their emotions independently. Children are aware of bullying and can seek help and advice where required.</w:t>
            </w:r>
            <w:r w:rsidR="00F753CE" w:rsidRPr="009604AE">
              <w:rPr>
                <w:rFonts w:ascii="Sassoon Primary" w:hAnsi="Sassoon Primary"/>
              </w:rPr>
              <w:t xml:space="preserve"> Children are able to make and maintain friendships and deal with any conflict as it arises.</w:t>
            </w:r>
          </w:p>
          <w:p w14:paraId="2410D36E" w14:textId="65FE8879" w:rsidR="009604AE" w:rsidRPr="00F92BC9" w:rsidRDefault="009604AE" w:rsidP="009604A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 xml:space="preserve">Children are aware that there are different types of families and that </w:t>
            </w:r>
            <w:r w:rsidRPr="00F92BC9">
              <w:rPr>
                <w:rFonts w:ascii="Sassoon Primary" w:hAnsi="Sassoon Primary"/>
              </w:rPr>
              <w:t>marriage and civil partnerships represent a formal and legally recognised commitment of two people to each other which is intended to be lifelong</w:t>
            </w:r>
            <w:r>
              <w:rPr>
                <w:rFonts w:ascii="Sassoon Primary" w:hAnsi="Sassoon Primary"/>
              </w:rPr>
              <w:t>.</w:t>
            </w:r>
          </w:p>
          <w:p w14:paraId="1D9DFB38" w14:textId="77777777" w:rsidR="004E0A48" w:rsidRPr="009604AE" w:rsidRDefault="004E0A48" w:rsidP="004E0A48">
            <w:pPr>
              <w:rPr>
                <w:rFonts w:ascii="Sassoon Primary" w:hAnsi="Sassoon Primary"/>
              </w:rPr>
            </w:pPr>
          </w:p>
          <w:p w14:paraId="6CC6E54E" w14:textId="3D1C793E" w:rsidR="004E0A48" w:rsidRPr="009604AE" w:rsidRDefault="004E0A48" w:rsidP="004E0A48">
            <w:pPr>
              <w:rPr>
                <w:rFonts w:ascii="Sassoon Primary" w:hAnsi="Sassoon Primary"/>
              </w:rPr>
            </w:pPr>
          </w:p>
        </w:tc>
      </w:tr>
      <w:tr w:rsidR="00E7423E" w:rsidRPr="009604AE" w14:paraId="4040B4D4" w14:textId="77777777" w:rsidTr="00A35692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37FB56E1" w14:textId="77777777" w:rsidR="00E7423E" w:rsidRPr="009604AE" w:rsidRDefault="00E7423E" w:rsidP="00E7423E">
            <w:pPr>
              <w:rPr>
                <w:rFonts w:ascii="Sassoon Primary" w:hAnsi="Sassoon Primary"/>
              </w:rPr>
            </w:pPr>
          </w:p>
        </w:tc>
      </w:tr>
      <w:tr w:rsidR="00E7423E" w:rsidRPr="009604AE" w14:paraId="35DAB407" w14:textId="77777777" w:rsidTr="006A4671">
        <w:tc>
          <w:tcPr>
            <w:tcW w:w="3397" w:type="dxa"/>
            <w:shd w:val="clear" w:color="auto" w:fill="A6A6A6" w:themeFill="background1" w:themeFillShade="A6"/>
          </w:tcPr>
          <w:p w14:paraId="0D66009C" w14:textId="77777777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Health and Wellbeing Pupils should be taught: </w:t>
            </w:r>
          </w:p>
          <w:p w14:paraId="1D32211D" w14:textId="4F633C87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1. what is meant by a healthy </w:t>
            </w:r>
            <w:r w:rsidR="00B864FF" w:rsidRPr="009604AE">
              <w:rPr>
                <w:rFonts w:ascii="Sassoon Primary" w:hAnsi="Sassoon Primary"/>
              </w:rPr>
              <w:t>lifestyle.</w:t>
            </w:r>
            <w:r w:rsidRPr="009604AE">
              <w:rPr>
                <w:rFonts w:ascii="Sassoon Primary" w:hAnsi="Sassoon Primary"/>
              </w:rPr>
              <w:t xml:space="preserve"> </w:t>
            </w:r>
          </w:p>
          <w:p w14:paraId="272D111B" w14:textId="79912224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2. how to maintain physical, mental and emotional health and </w:t>
            </w:r>
            <w:r w:rsidR="00B864FF" w:rsidRPr="009604AE">
              <w:rPr>
                <w:rFonts w:ascii="Sassoon Primary" w:hAnsi="Sassoon Primary"/>
              </w:rPr>
              <w:t>wellbeing.</w:t>
            </w:r>
            <w:r w:rsidRPr="009604AE">
              <w:rPr>
                <w:rFonts w:ascii="Sassoon Primary" w:hAnsi="Sassoon Primary"/>
              </w:rPr>
              <w:t xml:space="preserve"> </w:t>
            </w:r>
          </w:p>
          <w:p w14:paraId="06F5FBCC" w14:textId="759F4068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3. how to manage risks to physical and emotional health and </w:t>
            </w:r>
            <w:r w:rsidR="00B864FF" w:rsidRPr="009604AE">
              <w:rPr>
                <w:rFonts w:ascii="Sassoon Primary" w:hAnsi="Sassoon Primary"/>
              </w:rPr>
              <w:t>wellbeing.</w:t>
            </w:r>
            <w:r w:rsidRPr="009604AE">
              <w:rPr>
                <w:rFonts w:ascii="Sassoon Primary" w:hAnsi="Sassoon Primary"/>
              </w:rPr>
              <w:t xml:space="preserve"> </w:t>
            </w:r>
          </w:p>
          <w:p w14:paraId="25C9836C" w14:textId="0F4882B5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lastRenderedPageBreak/>
              <w:t xml:space="preserve">4. ways of keeping physically and emotionally </w:t>
            </w:r>
            <w:r w:rsidR="00B864FF" w:rsidRPr="009604AE">
              <w:rPr>
                <w:rFonts w:ascii="Sassoon Primary" w:hAnsi="Sassoon Primary"/>
              </w:rPr>
              <w:t>safe.</w:t>
            </w:r>
            <w:r w:rsidRPr="009604AE">
              <w:rPr>
                <w:rFonts w:ascii="Sassoon Primary" w:hAnsi="Sassoon Primary"/>
              </w:rPr>
              <w:t xml:space="preserve"> </w:t>
            </w:r>
          </w:p>
          <w:p w14:paraId="3EC3968F" w14:textId="5738CD3A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>5. about managing change, including puberty</w:t>
            </w:r>
            <w:r w:rsidR="00C46E98" w:rsidRPr="009604AE">
              <w:rPr>
                <w:rFonts w:ascii="Sassoon Primary" w:hAnsi="Sassoon Primary"/>
              </w:rPr>
              <w:t xml:space="preserve"> (year 5 &amp;6)</w:t>
            </w:r>
            <w:r w:rsidRPr="009604AE">
              <w:rPr>
                <w:rFonts w:ascii="Sassoon Primary" w:hAnsi="Sassoon Primary"/>
              </w:rPr>
              <w:t xml:space="preserve">, transition and </w:t>
            </w:r>
            <w:r w:rsidR="00B864FF" w:rsidRPr="009604AE">
              <w:rPr>
                <w:rFonts w:ascii="Sassoon Primary" w:hAnsi="Sassoon Primary"/>
              </w:rPr>
              <w:t>loss.</w:t>
            </w:r>
            <w:r w:rsidRPr="009604AE">
              <w:rPr>
                <w:rFonts w:ascii="Sassoon Primary" w:hAnsi="Sassoon Primary"/>
              </w:rPr>
              <w:t xml:space="preserve"> </w:t>
            </w:r>
          </w:p>
          <w:p w14:paraId="7073BAFF" w14:textId="393C845E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6. how to make informed choices about health and wellbeing and to recognise sources of help with </w:t>
            </w:r>
            <w:r w:rsidR="00B864FF" w:rsidRPr="009604AE">
              <w:rPr>
                <w:rFonts w:ascii="Sassoon Primary" w:hAnsi="Sassoon Primary"/>
              </w:rPr>
              <w:t>this.</w:t>
            </w:r>
          </w:p>
          <w:p w14:paraId="22D9BAAE" w14:textId="4AECD534" w:rsidR="00F50140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7. how to respond in an </w:t>
            </w:r>
            <w:r w:rsidR="00B864FF" w:rsidRPr="009604AE">
              <w:rPr>
                <w:rFonts w:ascii="Sassoon Primary" w:hAnsi="Sassoon Primary"/>
              </w:rPr>
              <w:t>emergency.</w:t>
            </w:r>
            <w:r w:rsidRPr="009604AE">
              <w:rPr>
                <w:rFonts w:ascii="Sassoon Primary" w:hAnsi="Sassoon Primary"/>
              </w:rPr>
              <w:t xml:space="preserve"> </w:t>
            </w:r>
          </w:p>
          <w:p w14:paraId="15DB6A5F" w14:textId="77777777" w:rsidR="00E7423E" w:rsidRPr="009604AE" w:rsidRDefault="008D7768" w:rsidP="00E7423E">
            <w:pPr>
              <w:rPr>
                <w:rFonts w:ascii="Sassoon Primary" w:hAnsi="Sassoon Primary"/>
                <w:b/>
                <w:color w:val="FFFFFF" w:themeColor="background1"/>
              </w:rPr>
            </w:pPr>
            <w:r w:rsidRPr="009604AE">
              <w:rPr>
                <w:rFonts w:ascii="Sassoon Primary" w:hAnsi="Sassoon Primary"/>
              </w:rPr>
              <w:t>8. to identify different influences on health and wellbeing</w:t>
            </w:r>
          </w:p>
        </w:tc>
        <w:tc>
          <w:tcPr>
            <w:tcW w:w="3544" w:type="dxa"/>
          </w:tcPr>
          <w:p w14:paraId="3B721C15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lastRenderedPageBreak/>
              <w:t>Managing Self ELG</w:t>
            </w:r>
          </w:p>
          <w:p w14:paraId="23AC2D31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>Children at the expected level of development will:</w:t>
            </w:r>
          </w:p>
          <w:p w14:paraId="1F4E894B" w14:textId="1B4B7C10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 xml:space="preserve">Be confident to try new activities and show independence, resilience and perseverance in the face of </w:t>
            </w:r>
            <w:r w:rsidR="00B864FF" w:rsidRPr="009604AE">
              <w:rPr>
                <w:rFonts w:ascii="Sassoon Primary" w:hAnsi="Sassoon Primary"/>
                <w:lang w:eastAsia="en-GB"/>
              </w:rPr>
              <w:t>challenge.</w:t>
            </w:r>
          </w:p>
          <w:p w14:paraId="22F5C994" w14:textId="5D61B3CA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 xml:space="preserve">Explain the reasons for rules, know right from wrong and try to behave </w:t>
            </w:r>
            <w:r w:rsidR="00B864FF" w:rsidRPr="009604AE">
              <w:rPr>
                <w:rFonts w:ascii="Sassoon Primary" w:hAnsi="Sassoon Primary"/>
                <w:lang w:eastAsia="en-GB"/>
              </w:rPr>
              <w:t>accordingly.</w:t>
            </w:r>
          </w:p>
          <w:p w14:paraId="4A43099B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lastRenderedPageBreak/>
              <w:t>Manage their own basic hygiene and personal needs, including dressing, going to the toilet and understanding the importance of healthy food choices.</w:t>
            </w:r>
          </w:p>
          <w:p w14:paraId="2911A2D0" w14:textId="77777777" w:rsidR="00E7423E" w:rsidRPr="009604AE" w:rsidRDefault="00E7423E" w:rsidP="00F8383E">
            <w:pPr>
              <w:pStyle w:val="Body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49FC87A" w14:textId="77777777" w:rsidR="00E7423E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lastRenderedPageBreak/>
              <w:t>I can explain ways of keeping clean and I can name the main parts of the body. I can explain that people grow from young to old.</w:t>
            </w:r>
          </w:p>
        </w:tc>
        <w:tc>
          <w:tcPr>
            <w:tcW w:w="2835" w:type="dxa"/>
          </w:tcPr>
          <w:p w14:paraId="20DAABAA" w14:textId="63C84140" w:rsidR="00E7423E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I can make simple choices about some aspects of my health and well-being and know what keeps me healthy. I can talk about the harmful aspects of some household products and </w:t>
            </w:r>
            <w:r w:rsidR="00B864FF" w:rsidRPr="009604AE">
              <w:rPr>
                <w:rFonts w:ascii="Sassoon Primary" w:hAnsi="Sassoon Primary"/>
              </w:rPr>
              <w:t>medicines and</w:t>
            </w:r>
            <w:r w:rsidRPr="009604AE">
              <w:rPr>
                <w:rFonts w:ascii="Sassoon Primary" w:hAnsi="Sassoon Primary"/>
              </w:rPr>
              <w:t xml:space="preserve"> describe ways of keeping safe in familiar situations.</w:t>
            </w:r>
          </w:p>
        </w:tc>
        <w:tc>
          <w:tcPr>
            <w:tcW w:w="3549" w:type="dxa"/>
          </w:tcPr>
          <w:p w14:paraId="7FF86D33" w14:textId="77777777" w:rsidR="00E7423E" w:rsidRPr="009604AE" w:rsidRDefault="00F753CE" w:rsidP="004E0A48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>Children understand what constitutes a healthy lifestyle. Children are aware of how to keep safe in different situations.</w:t>
            </w:r>
          </w:p>
          <w:p w14:paraId="78823290" w14:textId="77777777" w:rsidR="00E7423E" w:rsidRPr="009604AE" w:rsidRDefault="00E7423E" w:rsidP="00CC7942">
            <w:pPr>
              <w:rPr>
                <w:rFonts w:ascii="Sassoon Primary" w:hAnsi="Sassoon Primary"/>
              </w:rPr>
            </w:pPr>
          </w:p>
        </w:tc>
      </w:tr>
      <w:tr w:rsidR="00E7423E" w:rsidRPr="009604AE" w14:paraId="07388DB2" w14:textId="77777777" w:rsidTr="006C65B5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223931CF" w14:textId="77777777" w:rsidR="00E7423E" w:rsidRPr="009604AE" w:rsidRDefault="00E7423E" w:rsidP="004E0A48">
            <w:pPr>
              <w:rPr>
                <w:rFonts w:ascii="Sassoon Primary" w:hAnsi="Sassoon Primary"/>
              </w:rPr>
            </w:pPr>
          </w:p>
        </w:tc>
      </w:tr>
      <w:tr w:rsidR="006A4671" w:rsidRPr="009604AE" w14:paraId="7C065978" w14:textId="77777777" w:rsidTr="006A4671">
        <w:tc>
          <w:tcPr>
            <w:tcW w:w="3397" w:type="dxa"/>
            <w:shd w:val="clear" w:color="auto" w:fill="A6A6A6" w:themeFill="background1" w:themeFillShade="A6"/>
          </w:tcPr>
          <w:p w14:paraId="1FA0A1AF" w14:textId="77777777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Living in the Wider World. Pupils should be taught: </w:t>
            </w:r>
          </w:p>
          <w:p w14:paraId="70677D01" w14:textId="77777777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1. about respect for self and others and the importance of responsible behaviours and actions </w:t>
            </w:r>
          </w:p>
          <w:p w14:paraId="4D3385AD" w14:textId="77777777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2. about rights and responsibilities as members of families, other groups and ultimately as citizens </w:t>
            </w:r>
          </w:p>
          <w:p w14:paraId="4C9C107E" w14:textId="77777777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3. about different groups and communities </w:t>
            </w:r>
          </w:p>
          <w:p w14:paraId="1A319907" w14:textId="77777777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lastRenderedPageBreak/>
              <w:t xml:space="preserve">4. to respect equality and to be a productive member of a diverse community </w:t>
            </w:r>
          </w:p>
          <w:p w14:paraId="7BC8608E" w14:textId="1C6AF993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5. about the importance of respecting and protecting the </w:t>
            </w:r>
            <w:r w:rsidR="00B864FF" w:rsidRPr="009604AE">
              <w:rPr>
                <w:rFonts w:ascii="Sassoon Primary" w:hAnsi="Sassoon Primary"/>
              </w:rPr>
              <w:t>environment.</w:t>
            </w:r>
            <w:r w:rsidRPr="009604AE">
              <w:rPr>
                <w:rFonts w:ascii="Sassoon Primary" w:hAnsi="Sassoon Primary"/>
              </w:rPr>
              <w:t xml:space="preserve"> </w:t>
            </w:r>
          </w:p>
          <w:p w14:paraId="512D1E92" w14:textId="77777777" w:rsidR="008D7768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6. about where money comes from, keeping it safe and the importance of managing it effectively 7. how money plays an important part in people’s lives </w:t>
            </w:r>
          </w:p>
          <w:p w14:paraId="4AFAB1F6" w14:textId="77777777" w:rsidR="00E7423E" w:rsidRPr="009604AE" w:rsidRDefault="008D7768" w:rsidP="00E7423E">
            <w:pPr>
              <w:rPr>
                <w:rFonts w:ascii="Sassoon Primary" w:hAnsi="Sassoon Primary"/>
                <w:b/>
                <w:color w:val="FFFFFF" w:themeColor="background1"/>
              </w:rPr>
            </w:pPr>
            <w:r w:rsidRPr="009604AE">
              <w:rPr>
                <w:rFonts w:ascii="Sassoon Primary" w:hAnsi="Sassoon Primary"/>
              </w:rPr>
              <w:t>8. a basic understanding of enterprise.</w:t>
            </w:r>
          </w:p>
        </w:tc>
        <w:tc>
          <w:tcPr>
            <w:tcW w:w="3544" w:type="dxa"/>
            <w:shd w:val="clear" w:color="auto" w:fill="FFFFFF" w:themeFill="background1"/>
          </w:tcPr>
          <w:p w14:paraId="72C927D0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lastRenderedPageBreak/>
              <w:t>People Culture and Communities ELG</w:t>
            </w:r>
          </w:p>
          <w:p w14:paraId="2A094B74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>Children at the expected level of development will:</w:t>
            </w:r>
          </w:p>
          <w:p w14:paraId="41A06267" w14:textId="340EA4CD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 xml:space="preserve">Describe their immediate environment using knowledge from observation, discussion, stories, non-fiction texts and </w:t>
            </w:r>
            <w:r w:rsidR="00B864FF" w:rsidRPr="009604AE">
              <w:rPr>
                <w:rFonts w:ascii="Sassoon Primary" w:hAnsi="Sassoon Primary"/>
                <w:lang w:eastAsia="en-GB"/>
              </w:rPr>
              <w:t>maps.</w:t>
            </w:r>
          </w:p>
          <w:p w14:paraId="40EBEB46" w14:textId="7B00AA2E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 xml:space="preserve">Know some similarities and differences between different religious and cultural communities in this country, drawing on their experiences </w:t>
            </w:r>
            <w:r w:rsidRPr="009604AE">
              <w:rPr>
                <w:rFonts w:ascii="Sassoon Primary" w:hAnsi="Sassoon Primary"/>
                <w:lang w:eastAsia="en-GB"/>
              </w:rPr>
              <w:lastRenderedPageBreak/>
              <w:t xml:space="preserve">and what has been read in </w:t>
            </w:r>
            <w:r w:rsidR="00B864FF" w:rsidRPr="009604AE">
              <w:rPr>
                <w:rFonts w:ascii="Sassoon Primary" w:hAnsi="Sassoon Primary"/>
                <w:lang w:eastAsia="en-GB"/>
              </w:rPr>
              <w:t>class.</w:t>
            </w:r>
          </w:p>
          <w:p w14:paraId="35ADBED0" w14:textId="77777777" w:rsidR="00F8383E" w:rsidRPr="009604AE" w:rsidRDefault="00F8383E" w:rsidP="00F8383E">
            <w:pPr>
              <w:pStyle w:val="NoSpacing"/>
              <w:rPr>
                <w:rFonts w:ascii="Sassoon Primary" w:hAnsi="Sassoon Primary"/>
                <w:lang w:eastAsia="en-GB"/>
              </w:rPr>
            </w:pPr>
            <w:r w:rsidRPr="009604AE">
              <w:rPr>
                <w:rFonts w:ascii="Sassoon Primary" w:hAnsi="Sassoon Primary"/>
                <w:lang w:eastAsia="en-GB"/>
              </w:rPr>
              <w:t>Explain some similarities and differences between life in this country and life in other countries, drawing on knowledge from stories, non-fiction texts and – when appropriate – maps.</w:t>
            </w:r>
          </w:p>
          <w:p w14:paraId="6D5D73D5" w14:textId="3EB415B4" w:rsidR="00843E93" w:rsidRPr="009604AE" w:rsidRDefault="00843E93" w:rsidP="00264108">
            <w:pPr>
              <w:pStyle w:val="NoSpacing"/>
              <w:rPr>
                <w:rFonts w:ascii="Sassoon Primary" w:hAnsi="Sassoon Primary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076FADA" w14:textId="77777777" w:rsidR="00E7423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lastRenderedPageBreak/>
              <w:t>I can explain different ways that family and friends should care for one another.</w:t>
            </w:r>
          </w:p>
          <w:p w14:paraId="353196EF" w14:textId="1449F599" w:rsidR="009604AE" w:rsidRPr="009604AE" w:rsidRDefault="009604AE" w:rsidP="00E7423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I understand that there are different types of families.</w:t>
            </w:r>
          </w:p>
        </w:tc>
        <w:tc>
          <w:tcPr>
            <w:tcW w:w="2835" w:type="dxa"/>
            <w:shd w:val="clear" w:color="auto" w:fill="FFFFFF" w:themeFill="background1"/>
          </w:tcPr>
          <w:p w14:paraId="4A781FAC" w14:textId="4D34E626" w:rsidR="00E7423E" w:rsidRPr="009604AE" w:rsidRDefault="008D7768" w:rsidP="00E7423E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t xml:space="preserve">I can recognise that bullying is wrong and can list some ways to get help in dealing with it. I can recognise the effect of their behaviour on other </w:t>
            </w:r>
            <w:r w:rsidR="00B864FF" w:rsidRPr="009604AE">
              <w:rPr>
                <w:rFonts w:ascii="Sassoon Primary" w:hAnsi="Sassoon Primary"/>
              </w:rPr>
              <w:t>people and</w:t>
            </w:r>
            <w:r w:rsidRPr="009604AE">
              <w:rPr>
                <w:rFonts w:ascii="Sassoon Primary" w:hAnsi="Sassoon Primary"/>
              </w:rPr>
              <w:t xml:space="preserve"> can cooperate with others (for example by playing and working w</w:t>
            </w:r>
            <w:r w:rsidR="00F50140" w:rsidRPr="009604AE">
              <w:rPr>
                <w:rFonts w:ascii="Sassoon Primary" w:hAnsi="Sassoon Primary"/>
              </w:rPr>
              <w:t>ith friends or classmates). I</w:t>
            </w:r>
            <w:r w:rsidRPr="009604AE">
              <w:rPr>
                <w:rFonts w:ascii="Sassoon Primary" w:hAnsi="Sassoon Primary"/>
              </w:rPr>
              <w:t xml:space="preserve"> can identify and respect differences and </w:t>
            </w:r>
            <w:r w:rsidRPr="009604AE">
              <w:rPr>
                <w:rFonts w:ascii="Sassoon Primary" w:hAnsi="Sassoon Primary"/>
              </w:rPr>
              <w:lastRenderedPageBreak/>
              <w:t>similarities between people.</w:t>
            </w:r>
          </w:p>
        </w:tc>
        <w:tc>
          <w:tcPr>
            <w:tcW w:w="3549" w:type="dxa"/>
            <w:shd w:val="clear" w:color="auto" w:fill="FFFFFF" w:themeFill="background1"/>
          </w:tcPr>
          <w:p w14:paraId="2BA11D8C" w14:textId="77777777" w:rsidR="00E7423E" w:rsidRPr="009604AE" w:rsidRDefault="00F753CE" w:rsidP="004E0A48">
            <w:pPr>
              <w:rPr>
                <w:rFonts w:ascii="Sassoon Primary" w:hAnsi="Sassoon Primary"/>
              </w:rPr>
            </w:pPr>
            <w:r w:rsidRPr="009604AE">
              <w:rPr>
                <w:rFonts w:ascii="Sassoon Primary" w:hAnsi="Sassoon Primary"/>
              </w:rPr>
              <w:lastRenderedPageBreak/>
              <w:t xml:space="preserve">Children treat others with respect and tolerance. Children are aware of the British Values and </w:t>
            </w:r>
            <w:r w:rsidR="00C46E98" w:rsidRPr="009604AE">
              <w:rPr>
                <w:rFonts w:ascii="Sassoon Primary" w:hAnsi="Sassoon Primary"/>
              </w:rPr>
              <w:t xml:space="preserve">understand that diversity is a good thing. Children </w:t>
            </w:r>
            <w:r w:rsidRPr="009604AE">
              <w:rPr>
                <w:rFonts w:ascii="Sassoon Primary" w:hAnsi="Sassoon Primary"/>
              </w:rPr>
              <w:t>are aware of environmental issues and how to look after the world.</w:t>
            </w:r>
          </w:p>
          <w:p w14:paraId="7D63E2F2" w14:textId="5AB6A33C" w:rsidR="004E0A48" w:rsidRPr="009604AE" w:rsidRDefault="004E0A48" w:rsidP="006A4671">
            <w:pPr>
              <w:rPr>
                <w:rFonts w:ascii="Sassoon Primary" w:hAnsi="Sassoon Primary"/>
              </w:rPr>
            </w:pPr>
          </w:p>
        </w:tc>
      </w:tr>
    </w:tbl>
    <w:p w14:paraId="1AA33EAB" w14:textId="77777777" w:rsidR="00F84F53" w:rsidRPr="009604AE" w:rsidRDefault="00F84F53" w:rsidP="00370523">
      <w:pPr>
        <w:rPr>
          <w:rFonts w:ascii="Sassoon Primary" w:hAnsi="Sassoon Primary"/>
          <w:i/>
          <w:iCs/>
        </w:rPr>
      </w:pPr>
    </w:p>
    <w:sectPr w:rsidR="00F84F53" w:rsidRPr="009604AE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9152CE" w14:textId="77777777" w:rsidR="00EE4743" w:rsidRDefault="00EE4743" w:rsidP="00363C3C">
      <w:pPr>
        <w:spacing w:after="0" w:line="240" w:lineRule="auto"/>
      </w:pPr>
      <w:r>
        <w:separator/>
      </w:r>
    </w:p>
  </w:endnote>
  <w:endnote w:type="continuationSeparator" w:id="0">
    <w:p w14:paraId="5983EBFD" w14:textId="77777777" w:rsidR="00EE4743" w:rsidRDefault="00EE4743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9AE3394" w14:textId="77777777"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E76F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E76FB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AFD8683" w14:textId="77777777"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5F72E4" w14:textId="77777777" w:rsidR="00EE4743" w:rsidRDefault="00EE4743" w:rsidP="00363C3C">
      <w:pPr>
        <w:spacing w:after="0" w:line="240" w:lineRule="auto"/>
      </w:pPr>
      <w:r>
        <w:separator/>
      </w:r>
    </w:p>
  </w:footnote>
  <w:footnote w:type="continuationSeparator" w:id="0">
    <w:p w14:paraId="1C5DAE43" w14:textId="77777777" w:rsidR="00EE4743" w:rsidRDefault="00EE4743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0BE1B5" w14:textId="77777777" w:rsidR="00E9354B" w:rsidRDefault="00082669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3C4298CC" wp14:editId="61EC8CA5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>
      <w:rPr>
        <w:b/>
        <w:bCs/>
        <w:noProof/>
        <w:sz w:val="28"/>
        <w:szCs w:val="28"/>
        <w:lang w:eastAsia="en-GB"/>
      </w:rPr>
      <w:drawing>
        <wp:inline distT="0" distB="0" distL="0" distR="0" wp14:anchorId="4ADC7B2B" wp14:editId="076E09AD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  <w:p w14:paraId="65DED41D" w14:textId="60B29A64" w:rsidR="00363C3C" w:rsidRDefault="000E76FB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PSHE</w:t>
    </w:r>
    <w:r w:rsidR="00CC7942">
      <w:rPr>
        <w:b/>
        <w:bCs/>
        <w:sz w:val="28"/>
        <w:szCs w:val="28"/>
      </w:rPr>
      <w:t>/RSE</w:t>
    </w:r>
    <w:r w:rsidR="00363C3C" w:rsidRPr="00363C3C">
      <w:rPr>
        <w:b/>
        <w:bCs/>
        <w:sz w:val="28"/>
        <w:szCs w:val="28"/>
      </w:rPr>
      <w:t xml:space="preserve"> Progression of Skills</w:t>
    </w:r>
  </w:p>
  <w:p w14:paraId="307C43F0" w14:textId="77777777" w:rsidR="00082669" w:rsidRPr="00363C3C" w:rsidRDefault="00C10D09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EYFS / </w:t>
    </w:r>
    <w:r w:rsidR="009615EB">
      <w:rPr>
        <w:b/>
        <w:bCs/>
        <w:sz w:val="28"/>
        <w:szCs w:val="28"/>
      </w:rPr>
      <w:t>Key Stage 1</w:t>
    </w:r>
  </w:p>
  <w:p w14:paraId="2A471B24" w14:textId="77777777" w:rsidR="00363C3C" w:rsidRPr="00363C3C" w:rsidRDefault="00363C3C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04E8FC76" w14:textId="77777777"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208.8pt;height:332.4pt" o:bullet="t">
        <v:imagedata r:id="rId1" o:title="TK_LOGO_POINTER_RGB_bullet_blue"/>
      </v:shape>
    </w:pict>
  </w:numPicBullet>
  <w:abstractNum w:abstractNumId="0" w15:restartNumberingAfterBreak="0">
    <w:nsid w:val="00000003"/>
    <w:multiLevelType w:val="multilevel"/>
    <w:tmpl w:val="894EE875"/>
    <w:lvl w:ilvl="0">
      <w:start w:val="1"/>
      <w:numFmt w:val="bullet"/>
      <w:lvlText w:val="•"/>
      <w:lvlJc w:val="left"/>
      <w:pPr>
        <w:tabs>
          <w:tab w:val="num" w:pos="140"/>
        </w:tabs>
        <w:ind w:left="14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40"/>
        </w:tabs>
        <w:ind w:left="14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40"/>
        </w:tabs>
        <w:ind w:left="14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40"/>
        </w:tabs>
        <w:ind w:left="14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40"/>
        </w:tabs>
        <w:ind w:left="14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40"/>
        </w:tabs>
        <w:ind w:left="14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40"/>
        </w:tabs>
        <w:ind w:left="14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40"/>
        </w:tabs>
        <w:ind w:left="14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40"/>
        </w:tabs>
        <w:ind w:left="140" w:firstLine="2880"/>
      </w:pPr>
      <w:rPr>
        <w:rFonts w:hint="default"/>
        <w:position w:val="-2"/>
      </w:rPr>
    </w:lvl>
  </w:abstractNum>
  <w:abstractNum w:abstractNumId="1" w15:restartNumberingAfterBreak="0">
    <w:nsid w:val="00000013"/>
    <w:multiLevelType w:val="multilevel"/>
    <w:tmpl w:val="894EE885"/>
    <w:lvl w:ilvl="0">
      <w:start w:val="1"/>
      <w:numFmt w:val="bullet"/>
      <w:lvlText w:val="•"/>
      <w:lvlJc w:val="left"/>
      <w:pPr>
        <w:tabs>
          <w:tab w:val="num" w:pos="140"/>
        </w:tabs>
        <w:ind w:left="14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40"/>
        </w:tabs>
        <w:ind w:left="14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40"/>
        </w:tabs>
        <w:ind w:left="14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40"/>
        </w:tabs>
        <w:ind w:left="14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40"/>
        </w:tabs>
        <w:ind w:left="14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40"/>
        </w:tabs>
        <w:ind w:left="14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40"/>
        </w:tabs>
        <w:ind w:left="14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40"/>
        </w:tabs>
        <w:ind w:left="14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40"/>
        </w:tabs>
        <w:ind w:left="140" w:firstLine="2880"/>
      </w:pPr>
      <w:rPr>
        <w:rFonts w:hint="default"/>
        <w:position w:val="-2"/>
      </w:rPr>
    </w:lvl>
  </w:abstractNum>
  <w:abstractNum w:abstractNumId="2" w15:restartNumberingAfterBreak="0">
    <w:nsid w:val="00000014"/>
    <w:multiLevelType w:val="multilevel"/>
    <w:tmpl w:val="894EE886"/>
    <w:lvl w:ilvl="0">
      <w:start w:val="1"/>
      <w:numFmt w:val="bullet"/>
      <w:lvlText w:val="•"/>
      <w:lvlJc w:val="left"/>
      <w:pPr>
        <w:tabs>
          <w:tab w:val="num" w:pos="140"/>
        </w:tabs>
        <w:ind w:left="14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40"/>
        </w:tabs>
        <w:ind w:left="14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40"/>
        </w:tabs>
        <w:ind w:left="14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40"/>
        </w:tabs>
        <w:ind w:left="14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40"/>
        </w:tabs>
        <w:ind w:left="14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40"/>
        </w:tabs>
        <w:ind w:left="14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40"/>
        </w:tabs>
        <w:ind w:left="14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40"/>
        </w:tabs>
        <w:ind w:left="14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40"/>
        </w:tabs>
        <w:ind w:left="140" w:firstLine="2880"/>
      </w:pPr>
      <w:rPr>
        <w:rFonts w:hint="default"/>
        <w:position w:val="-2"/>
      </w:rPr>
    </w:lvl>
  </w:abstractNum>
  <w:abstractNum w:abstractNumId="3" w15:restartNumberingAfterBreak="0">
    <w:nsid w:val="00000015"/>
    <w:multiLevelType w:val="multilevel"/>
    <w:tmpl w:val="894EE887"/>
    <w:lvl w:ilvl="0">
      <w:start w:val="1"/>
      <w:numFmt w:val="bullet"/>
      <w:lvlText w:val="•"/>
      <w:lvlJc w:val="left"/>
      <w:pPr>
        <w:tabs>
          <w:tab w:val="num" w:pos="140"/>
        </w:tabs>
        <w:ind w:left="14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40"/>
        </w:tabs>
        <w:ind w:left="14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40"/>
        </w:tabs>
        <w:ind w:left="14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40"/>
        </w:tabs>
        <w:ind w:left="14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40"/>
        </w:tabs>
        <w:ind w:left="14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40"/>
        </w:tabs>
        <w:ind w:left="14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40"/>
        </w:tabs>
        <w:ind w:left="14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40"/>
        </w:tabs>
        <w:ind w:left="14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40"/>
        </w:tabs>
        <w:ind w:left="140" w:firstLine="2880"/>
      </w:pPr>
      <w:rPr>
        <w:rFonts w:hint="default"/>
        <w:position w:val="-2"/>
      </w:rPr>
    </w:lvl>
  </w:abstractNum>
  <w:abstractNum w:abstractNumId="4" w15:restartNumberingAfterBreak="0">
    <w:nsid w:val="0000002F"/>
    <w:multiLevelType w:val="multilevel"/>
    <w:tmpl w:val="894EE8A1"/>
    <w:lvl w:ilvl="0">
      <w:start w:val="1"/>
      <w:numFmt w:val="bullet"/>
      <w:lvlText w:val="•"/>
      <w:lvlJc w:val="left"/>
      <w:pPr>
        <w:tabs>
          <w:tab w:val="num" w:pos="140"/>
        </w:tabs>
        <w:ind w:left="14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40"/>
        </w:tabs>
        <w:ind w:left="14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40"/>
        </w:tabs>
        <w:ind w:left="14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40"/>
        </w:tabs>
        <w:ind w:left="14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40"/>
        </w:tabs>
        <w:ind w:left="14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40"/>
        </w:tabs>
        <w:ind w:left="14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40"/>
        </w:tabs>
        <w:ind w:left="14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40"/>
        </w:tabs>
        <w:ind w:left="14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40"/>
        </w:tabs>
        <w:ind w:left="140" w:firstLine="2880"/>
      </w:pPr>
      <w:rPr>
        <w:rFonts w:hint="default"/>
        <w:position w:val="-2"/>
      </w:rPr>
    </w:lvl>
  </w:abstractNum>
  <w:abstractNum w:abstractNumId="5" w15:restartNumberingAfterBreak="0">
    <w:nsid w:val="00000030"/>
    <w:multiLevelType w:val="multilevel"/>
    <w:tmpl w:val="894EE8A2"/>
    <w:lvl w:ilvl="0">
      <w:start w:val="1"/>
      <w:numFmt w:val="bullet"/>
      <w:lvlText w:val="•"/>
      <w:lvlJc w:val="left"/>
      <w:pPr>
        <w:tabs>
          <w:tab w:val="num" w:pos="140"/>
        </w:tabs>
        <w:ind w:left="14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40"/>
        </w:tabs>
        <w:ind w:left="14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40"/>
        </w:tabs>
        <w:ind w:left="14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40"/>
        </w:tabs>
        <w:ind w:left="14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40"/>
        </w:tabs>
        <w:ind w:left="14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40"/>
        </w:tabs>
        <w:ind w:left="14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40"/>
        </w:tabs>
        <w:ind w:left="14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40"/>
        </w:tabs>
        <w:ind w:left="14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40"/>
        </w:tabs>
        <w:ind w:left="140" w:firstLine="2880"/>
      </w:pPr>
      <w:rPr>
        <w:rFonts w:hint="default"/>
        <w:position w:val="-2"/>
      </w:rPr>
    </w:lvl>
  </w:abstractNum>
  <w:abstractNum w:abstractNumId="6" w15:restartNumberingAfterBreak="0">
    <w:nsid w:val="0BEB7636"/>
    <w:multiLevelType w:val="hybridMultilevel"/>
    <w:tmpl w:val="951CB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602656"/>
    <w:multiLevelType w:val="hybridMultilevel"/>
    <w:tmpl w:val="2318936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FA0FC2"/>
    <w:multiLevelType w:val="hybridMultilevel"/>
    <w:tmpl w:val="82B25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14"/>
  </w:num>
  <w:num w:numId="4">
    <w:abstractNumId w:val="9"/>
  </w:num>
  <w:num w:numId="5">
    <w:abstractNumId w:val="16"/>
  </w:num>
  <w:num w:numId="6">
    <w:abstractNumId w:val="13"/>
  </w:num>
  <w:num w:numId="7">
    <w:abstractNumId w:val="18"/>
  </w:num>
  <w:num w:numId="8">
    <w:abstractNumId w:val="8"/>
  </w:num>
  <w:num w:numId="9">
    <w:abstractNumId w:val="7"/>
  </w:num>
  <w:num w:numId="10">
    <w:abstractNumId w:val="17"/>
  </w:num>
  <w:num w:numId="11">
    <w:abstractNumId w:val="11"/>
  </w:num>
  <w:num w:numId="12">
    <w:abstractNumId w:val="0"/>
  </w:num>
  <w:num w:numId="13">
    <w:abstractNumId w:val="4"/>
  </w:num>
  <w:num w:numId="14">
    <w:abstractNumId w:val="5"/>
  </w:num>
  <w:num w:numId="15">
    <w:abstractNumId w:val="1"/>
  </w:num>
  <w:num w:numId="16">
    <w:abstractNumId w:val="2"/>
  </w:num>
  <w:num w:numId="17">
    <w:abstractNumId w:val="3"/>
  </w:num>
  <w:num w:numId="18">
    <w:abstractNumId w:val="6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C3C"/>
    <w:rsid w:val="00010D82"/>
    <w:rsid w:val="000220B1"/>
    <w:rsid w:val="00082669"/>
    <w:rsid w:val="00093382"/>
    <w:rsid w:val="00095B3A"/>
    <w:rsid w:val="00097699"/>
    <w:rsid w:val="000B284B"/>
    <w:rsid w:val="000D2892"/>
    <w:rsid w:val="000D3928"/>
    <w:rsid w:val="000E0E1B"/>
    <w:rsid w:val="000E376E"/>
    <w:rsid w:val="000E76FB"/>
    <w:rsid w:val="000F7709"/>
    <w:rsid w:val="00102FE7"/>
    <w:rsid w:val="001326C0"/>
    <w:rsid w:val="00162E8B"/>
    <w:rsid w:val="00164B74"/>
    <w:rsid w:val="001774E8"/>
    <w:rsid w:val="001A074B"/>
    <w:rsid w:val="001D680F"/>
    <w:rsid w:val="00206751"/>
    <w:rsid w:val="00212BD2"/>
    <w:rsid w:val="0021305C"/>
    <w:rsid w:val="00264108"/>
    <w:rsid w:val="00265BC7"/>
    <w:rsid w:val="0029192F"/>
    <w:rsid w:val="002A3EC7"/>
    <w:rsid w:val="002B4BFC"/>
    <w:rsid w:val="0032550E"/>
    <w:rsid w:val="00331FEF"/>
    <w:rsid w:val="003346F2"/>
    <w:rsid w:val="00363C3C"/>
    <w:rsid w:val="00367A8E"/>
    <w:rsid w:val="00370523"/>
    <w:rsid w:val="003A204C"/>
    <w:rsid w:val="003A7B8A"/>
    <w:rsid w:val="003F5EB6"/>
    <w:rsid w:val="00425230"/>
    <w:rsid w:val="00425D33"/>
    <w:rsid w:val="00435D76"/>
    <w:rsid w:val="004642E8"/>
    <w:rsid w:val="00482653"/>
    <w:rsid w:val="004C783F"/>
    <w:rsid w:val="004D1BAD"/>
    <w:rsid w:val="004E0A48"/>
    <w:rsid w:val="004E4736"/>
    <w:rsid w:val="005022B2"/>
    <w:rsid w:val="00560053"/>
    <w:rsid w:val="00572B0D"/>
    <w:rsid w:val="00577C4E"/>
    <w:rsid w:val="005C4080"/>
    <w:rsid w:val="005E2DB3"/>
    <w:rsid w:val="0061725F"/>
    <w:rsid w:val="00641D22"/>
    <w:rsid w:val="00671360"/>
    <w:rsid w:val="006778BE"/>
    <w:rsid w:val="006A4671"/>
    <w:rsid w:val="006E2E29"/>
    <w:rsid w:val="00716842"/>
    <w:rsid w:val="00735649"/>
    <w:rsid w:val="00741C01"/>
    <w:rsid w:val="00744548"/>
    <w:rsid w:val="0074704E"/>
    <w:rsid w:val="00776B3B"/>
    <w:rsid w:val="007823E7"/>
    <w:rsid w:val="007A0385"/>
    <w:rsid w:val="007B135F"/>
    <w:rsid w:val="007C7409"/>
    <w:rsid w:val="00821EE9"/>
    <w:rsid w:val="00826E24"/>
    <w:rsid w:val="00832C29"/>
    <w:rsid w:val="008428FD"/>
    <w:rsid w:val="00843E93"/>
    <w:rsid w:val="008552F3"/>
    <w:rsid w:val="008979AF"/>
    <w:rsid w:val="008D7768"/>
    <w:rsid w:val="00905E35"/>
    <w:rsid w:val="00911140"/>
    <w:rsid w:val="009604AE"/>
    <w:rsid w:val="009615EB"/>
    <w:rsid w:val="00991BAA"/>
    <w:rsid w:val="00A12070"/>
    <w:rsid w:val="00A14E8E"/>
    <w:rsid w:val="00A34548"/>
    <w:rsid w:val="00A55FBD"/>
    <w:rsid w:val="00A64B3F"/>
    <w:rsid w:val="00A72D43"/>
    <w:rsid w:val="00AF723D"/>
    <w:rsid w:val="00B05630"/>
    <w:rsid w:val="00B20E09"/>
    <w:rsid w:val="00B4057C"/>
    <w:rsid w:val="00B4226D"/>
    <w:rsid w:val="00B60F32"/>
    <w:rsid w:val="00B63E51"/>
    <w:rsid w:val="00B67844"/>
    <w:rsid w:val="00B864FF"/>
    <w:rsid w:val="00BA1433"/>
    <w:rsid w:val="00BC3D49"/>
    <w:rsid w:val="00BC444F"/>
    <w:rsid w:val="00BE0F13"/>
    <w:rsid w:val="00C10D09"/>
    <w:rsid w:val="00C4316F"/>
    <w:rsid w:val="00C46E98"/>
    <w:rsid w:val="00C77C2C"/>
    <w:rsid w:val="00CB1890"/>
    <w:rsid w:val="00CC7942"/>
    <w:rsid w:val="00CE72CC"/>
    <w:rsid w:val="00CF55CF"/>
    <w:rsid w:val="00D00009"/>
    <w:rsid w:val="00D21BCA"/>
    <w:rsid w:val="00D9471E"/>
    <w:rsid w:val="00DD2256"/>
    <w:rsid w:val="00E30BF2"/>
    <w:rsid w:val="00E474A9"/>
    <w:rsid w:val="00E56532"/>
    <w:rsid w:val="00E7423E"/>
    <w:rsid w:val="00E855F6"/>
    <w:rsid w:val="00E9354B"/>
    <w:rsid w:val="00EB55F1"/>
    <w:rsid w:val="00EB6CDE"/>
    <w:rsid w:val="00EE4743"/>
    <w:rsid w:val="00F40B0E"/>
    <w:rsid w:val="00F50140"/>
    <w:rsid w:val="00F6522C"/>
    <w:rsid w:val="00F753CE"/>
    <w:rsid w:val="00F81595"/>
    <w:rsid w:val="00F8383E"/>
    <w:rsid w:val="00F84F53"/>
    <w:rsid w:val="00F9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AF74953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  <w:style w:type="paragraph" w:customStyle="1" w:styleId="FreeForm">
    <w:name w:val="Free Form"/>
    <w:rsid w:val="00F50140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paragraph" w:customStyle="1" w:styleId="Body">
    <w:name w:val="Body"/>
    <w:rsid w:val="00F50140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paragraph" w:styleId="NoSpacing">
    <w:name w:val="No Spacing"/>
    <w:uiPriority w:val="1"/>
    <w:qFormat/>
    <w:rsid w:val="00264108"/>
    <w:pPr>
      <w:spacing w:after="0" w:line="240" w:lineRule="auto"/>
    </w:pPr>
  </w:style>
  <w:style w:type="paragraph" w:customStyle="1" w:styleId="3Bulletedcopyblue">
    <w:name w:val="3 Bulleted copy blue"/>
    <w:basedOn w:val="Normal"/>
    <w:qFormat/>
    <w:rsid w:val="004E0A48"/>
    <w:pPr>
      <w:numPr>
        <w:numId w:val="20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E8B41-75CF-4198-87A1-B5EC900D8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Tammy Hollamby</cp:lastModifiedBy>
  <cp:revision>10</cp:revision>
  <cp:lastPrinted>2016-05-17T11:18:00Z</cp:lastPrinted>
  <dcterms:created xsi:type="dcterms:W3CDTF">2019-09-16T13:17:00Z</dcterms:created>
  <dcterms:modified xsi:type="dcterms:W3CDTF">2021-02-12T10:43:00Z</dcterms:modified>
</cp:coreProperties>
</file>