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1771"/>
        <w:tblW w:w="0" w:type="auto"/>
        <w:tblLook w:val="04A0" w:firstRow="1" w:lastRow="0" w:firstColumn="1" w:lastColumn="0" w:noHBand="0" w:noVBand="1"/>
      </w:tblPr>
      <w:tblGrid>
        <w:gridCol w:w="1207"/>
        <w:gridCol w:w="4575"/>
        <w:gridCol w:w="930"/>
        <w:gridCol w:w="1667"/>
        <w:gridCol w:w="4224"/>
        <w:gridCol w:w="1166"/>
        <w:gridCol w:w="1619"/>
      </w:tblGrid>
      <w:tr w:rsidR="002819DC" w:rsidRPr="00A3271B" w:rsidTr="00A3271B">
        <w:tc>
          <w:tcPr>
            <w:tcW w:w="1207" w:type="dxa"/>
          </w:tcPr>
          <w:p w:rsidR="002819DC" w:rsidRPr="00A3271B" w:rsidRDefault="002819DC" w:rsidP="002819DC">
            <w:pPr>
              <w:rPr>
                <w:rFonts w:ascii="Sassoon Penpals" w:hAnsi="Sassoon Penpals"/>
                <w:sz w:val="28"/>
                <w:szCs w:val="28"/>
              </w:rPr>
            </w:pPr>
          </w:p>
        </w:tc>
        <w:tc>
          <w:tcPr>
            <w:tcW w:w="5025" w:type="dxa"/>
          </w:tcPr>
          <w:p w:rsidR="002819DC" w:rsidRPr="00A3271B" w:rsidRDefault="002819DC" w:rsidP="002819DC">
            <w:pPr>
              <w:rPr>
                <w:rFonts w:ascii="Sassoon Penpals" w:hAnsi="Sassoon Penpals"/>
                <w:sz w:val="28"/>
                <w:szCs w:val="28"/>
              </w:rPr>
            </w:pPr>
            <w:r w:rsidRPr="00A3271B">
              <w:rPr>
                <w:rFonts w:ascii="Sassoon Penpals" w:hAnsi="Sassoon Penpals"/>
                <w:sz w:val="28"/>
                <w:szCs w:val="28"/>
              </w:rPr>
              <w:t>Autumn 1</w:t>
            </w:r>
          </w:p>
        </w:tc>
        <w:tc>
          <w:tcPr>
            <w:tcW w:w="930" w:type="dxa"/>
          </w:tcPr>
          <w:p w:rsidR="002819DC" w:rsidRPr="00A3271B" w:rsidRDefault="002819DC" w:rsidP="002819DC">
            <w:pPr>
              <w:rPr>
                <w:rFonts w:ascii="Sassoon Penpals" w:hAnsi="Sassoon Penpals"/>
                <w:sz w:val="28"/>
                <w:szCs w:val="28"/>
              </w:rPr>
            </w:pPr>
            <w:r w:rsidRPr="00A3271B">
              <w:rPr>
                <w:rFonts w:ascii="Sassoon Penpals" w:hAnsi="Sassoon Penpals"/>
                <w:sz w:val="28"/>
                <w:szCs w:val="28"/>
              </w:rPr>
              <w:t>Autumn 2</w:t>
            </w:r>
          </w:p>
        </w:tc>
        <w:tc>
          <w:tcPr>
            <w:tcW w:w="992" w:type="dxa"/>
          </w:tcPr>
          <w:p w:rsidR="002819DC" w:rsidRPr="00A3271B" w:rsidRDefault="002819DC" w:rsidP="002819DC">
            <w:pPr>
              <w:rPr>
                <w:rFonts w:ascii="Sassoon Penpals" w:hAnsi="Sassoon Penpals"/>
                <w:sz w:val="28"/>
                <w:szCs w:val="28"/>
              </w:rPr>
            </w:pPr>
            <w:r w:rsidRPr="00A3271B">
              <w:rPr>
                <w:rFonts w:ascii="Sassoon Penpals" w:hAnsi="Sassoon Penpals"/>
                <w:sz w:val="28"/>
                <w:szCs w:val="28"/>
              </w:rPr>
              <w:t>Spring 1</w:t>
            </w:r>
          </w:p>
        </w:tc>
        <w:tc>
          <w:tcPr>
            <w:tcW w:w="4599" w:type="dxa"/>
          </w:tcPr>
          <w:p w:rsidR="002819DC" w:rsidRPr="00A3271B" w:rsidRDefault="002819DC" w:rsidP="002819DC">
            <w:pPr>
              <w:rPr>
                <w:rFonts w:ascii="Sassoon Penpals" w:hAnsi="Sassoon Penpals"/>
                <w:sz w:val="28"/>
                <w:szCs w:val="28"/>
              </w:rPr>
            </w:pPr>
            <w:r w:rsidRPr="00A3271B">
              <w:rPr>
                <w:rFonts w:ascii="Sassoon Penpals" w:hAnsi="Sassoon Penpals"/>
                <w:sz w:val="28"/>
                <w:szCs w:val="28"/>
              </w:rPr>
              <w:t>Spring 2</w:t>
            </w:r>
          </w:p>
        </w:tc>
        <w:tc>
          <w:tcPr>
            <w:tcW w:w="1213" w:type="dxa"/>
          </w:tcPr>
          <w:p w:rsidR="002819DC" w:rsidRPr="00A3271B" w:rsidRDefault="002819DC" w:rsidP="002819DC">
            <w:pPr>
              <w:rPr>
                <w:rFonts w:ascii="Sassoon Penpals" w:hAnsi="Sassoon Penpals"/>
                <w:sz w:val="28"/>
                <w:szCs w:val="28"/>
              </w:rPr>
            </w:pPr>
            <w:r w:rsidRPr="00A3271B">
              <w:rPr>
                <w:rFonts w:ascii="Sassoon Penpals" w:hAnsi="Sassoon Penpals"/>
                <w:sz w:val="28"/>
                <w:szCs w:val="28"/>
              </w:rPr>
              <w:t>Summer 1</w:t>
            </w:r>
          </w:p>
        </w:tc>
        <w:tc>
          <w:tcPr>
            <w:tcW w:w="1259" w:type="dxa"/>
          </w:tcPr>
          <w:p w:rsidR="002819DC" w:rsidRPr="00A3271B" w:rsidRDefault="002819DC" w:rsidP="002819DC">
            <w:pPr>
              <w:rPr>
                <w:rFonts w:ascii="Sassoon Penpals" w:hAnsi="Sassoon Penpals"/>
                <w:sz w:val="28"/>
                <w:szCs w:val="28"/>
              </w:rPr>
            </w:pPr>
            <w:r w:rsidRPr="00A3271B">
              <w:rPr>
                <w:rFonts w:ascii="Sassoon Penpals" w:hAnsi="Sassoon Penpals"/>
                <w:sz w:val="28"/>
                <w:szCs w:val="28"/>
              </w:rPr>
              <w:t>Summer 2</w:t>
            </w:r>
          </w:p>
        </w:tc>
      </w:tr>
      <w:tr w:rsidR="009250D3" w:rsidRPr="00A3271B" w:rsidTr="00A3271B">
        <w:trPr>
          <w:trHeight w:val="1035"/>
        </w:trPr>
        <w:tc>
          <w:tcPr>
            <w:tcW w:w="1207" w:type="dxa"/>
          </w:tcPr>
          <w:p w:rsidR="009250D3" w:rsidRPr="00A3271B" w:rsidRDefault="009250D3" w:rsidP="009250D3">
            <w:pPr>
              <w:rPr>
                <w:rFonts w:ascii="Sassoon Penpals" w:hAnsi="Sassoon Penpals"/>
                <w:sz w:val="28"/>
                <w:szCs w:val="28"/>
              </w:rPr>
            </w:pPr>
            <w:r w:rsidRPr="00A3271B">
              <w:rPr>
                <w:rFonts w:ascii="Sassoon Penpals" w:hAnsi="Sassoon Penpals"/>
                <w:sz w:val="28"/>
                <w:szCs w:val="28"/>
              </w:rPr>
              <w:t>P of R text</w:t>
            </w:r>
          </w:p>
        </w:tc>
        <w:tc>
          <w:tcPr>
            <w:tcW w:w="5025" w:type="dxa"/>
          </w:tcPr>
          <w:p w:rsidR="009250D3" w:rsidRPr="00A3271B" w:rsidRDefault="009250D3" w:rsidP="009250D3">
            <w:pPr>
              <w:rPr>
                <w:rFonts w:ascii="Sassoon Penpals" w:hAnsi="Sassoon Penpals"/>
                <w:sz w:val="28"/>
                <w:szCs w:val="28"/>
              </w:rPr>
            </w:pPr>
            <w:r w:rsidRPr="00A3271B">
              <w:rPr>
                <w:rFonts w:ascii="Sassoon Penpals" w:hAnsi="Sassoon Penpals"/>
                <w:color w:val="000000"/>
                <w:sz w:val="28"/>
                <w:szCs w:val="28"/>
                <w:shd w:val="clear" w:color="auto" w:fill="FFFFFF"/>
              </w:rPr>
              <w:t>Pugs of the Frozen North</w:t>
            </w:r>
          </w:p>
        </w:tc>
        <w:tc>
          <w:tcPr>
            <w:tcW w:w="930" w:type="dxa"/>
          </w:tcPr>
          <w:p w:rsidR="009250D3" w:rsidRPr="00A3271B" w:rsidRDefault="009250D3" w:rsidP="009250D3">
            <w:pPr>
              <w:rPr>
                <w:rFonts w:ascii="Sassoon Penpals" w:hAnsi="Sassoon Penpals"/>
                <w:sz w:val="28"/>
                <w:szCs w:val="28"/>
              </w:rPr>
            </w:pPr>
          </w:p>
        </w:tc>
        <w:tc>
          <w:tcPr>
            <w:tcW w:w="992" w:type="dxa"/>
          </w:tcPr>
          <w:p w:rsidR="009250D3" w:rsidRPr="00A3271B" w:rsidRDefault="009250D3" w:rsidP="009250D3">
            <w:pPr>
              <w:rPr>
                <w:rFonts w:ascii="Sassoon Penpals" w:hAnsi="Sassoon Penpals"/>
                <w:sz w:val="28"/>
                <w:szCs w:val="28"/>
              </w:rPr>
            </w:pPr>
          </w:p>
        </w:tc>
        <w:tc>
          <w:tcPr>
            <w:tcW w:w="4599" w:type="dxa"/>
          </w:tcPr>
          <w:p w:rsidR="009250D3" w:rsidRPr="00A3271B" w:rsidRDefault="009250D3" w:rsidP="009250D3">
            <w:pPr>
              <w:rPr>
                <w:rFonts w:ascii="Sassoon Penpals" w:hAnsi="Sassoon Penpals"/>
                <w:sz w:val="28"/>
                <w:szCs w:val="28"/>
              </w:rPr>
            </w:pPr>
            <w:r w:rsidRPr="00A3271B">
              <w:rPr>
                <w:rFonts w:ascii="Sassoon Penpals" w:hAnsi="Sassoon Penpals"/>
                <w:sz w:val="28"/>
                <w:szCs w:val="28"/>
              </w:rPr>
              <w:t>Gregory Cool</w:t>
            </w:r>
          </w:p>
        </w:tc>
        <w:tc>
          <w:tcPr>
            <w:tcW w:w="1213" w:type="dxa"/>
          </w:tcPr>
          <w:p w:rsidR="009250D3" w:rsidRPr="00A3271B" w:rsidRDefault="009250D3" w:rsidP="009250D3">
            <w:pPr>
              <w:rPr>
                <w:rFonts w:ascii="Sassoon Penpals" w:hAnsi="Sassoon Penpals"/>
                <w:sz w:val="28"/>
                <w:szCs w:val="28"/>
              </w:rPr>
            </w:pPr>
          </w:p>
        </w:tc>
        <w:tc>
          <w:tcPr>
            <w:tcW w:w="1259" w:type="dxa"/>
          </w:tcPr>
          <w:p w:rsidR="009250D3" w:rsidRPr="00A3271B" w:rsidRDefault="009250D3" w:rsidP="009250D3">
            <w:pPr>
              <w:rPr>
                <w:rFonts w:ascii="Sassoon Penpals" w:hAnsi="Sassoon Penpals"/>
                <w:sz w:val="28"/>
                <w:szCs w:val="28"/>
                <w:highlight w:val="yellow"/>
              </w:rPr>
            </w:pPr>
          </w:p>
        </w:tc>
      </w:tr>
      <w:tr w:rsidR="00FF7C59" w:rsidRPr="00A3271B" w:rsidTr="00A3271B">
        <w:trPr>
          <w:trHeight w:val="1035"/>
        </w:trPr>
        <w:tc>
          <w:tcPr>
            <w:tcW w:w="1207" w:type="dxa"/>
          </w:tcPr>
          <w:p w:rsidR="00FF7C59" w:rsidRPr="00A3271B" w:rsidRDefault="00FF7C59" w:rsidP="00FF7C59">
            <w:pPr>
              <w:rPr>
                <w:rFonts w:ascii="Sassoon Penpals" w:hAnsi="Sassoon Penpals"/>
                <w:sz w:val="28"/>
                <w:szCs w:val="28"/>
              </w:rPr>
            </w:pPr>
            <w:r w:rsidRPr="00A3271B">
              <w:rPr>
                <w:rFonts w:ascii="Sassoon Penpals" w:hAnsi="Sassoon Penpals"/>
                <w:sz w:val="28"/>
                <w:szCs w:val="28"/>
              </w:rPr>
              <w:t xml:space="preserve">Key words </w:t>
            </w:r>
          </w:p>
        </w:tc>
        <w:tc>
          <w:tcPr>
            <w:tcW w:w="5025" w:type="dxa"/>
          </w:tcPr>
          <w:p w:rsidR="00FF7C59" w:rsidRPr="00A3271B" w:rsidRDefault="00F91032" w:rsidP="00FF7C59">
            <w:pPr>
              <w:rPr>
                <w:rFonts w:ascii="Sassoon Penpals" w:hAnsi="Sassoon Penpals"/>
                <w:sz w:val="28"/>
                <w:szCs w:val="28"/>
              </w:rPr>
            </w:pPr>
            <w:r w:rsidRPr="00A3271B">
              <w:rPr>
                <w:rFonts w:ascii="Sassoon Penpals" w:hAnsi="Sassoon Penpals" w:cs="Arial"/>
                <w:sz w:val="28"/>
                <w:szCs w:val="28"/>
              </w:rPr>
              <w:t xml:space="preserve">Antarctic,  Arctic, Northern hemisphere, oceans, latitude, longitude, tundra, climate zones, water cycle, evaporations, condensation, precipitation, </w:t>
            </w:r>
            <w:r w:rsidR="00CB0BDB" w:rsidRPr="00A3271B">
              <w:rPr>
                <w:rFonts w:ascii="Sassoon Penpals" w:hAnsi="Sassoon Penpals" w:cs="Arial"/>
                <w:sz w:val="28"/>
                <w:szCs w:val="28"/>
              </w:rPr>
              <w:t>snow</w:t>
            </w:r>
            <w:r w:rsidR="006B6EE5" w:rsidRPr="00A3271B">
              <w:rPr>
                <w:rFonts w:ascii="Sassoon Penpals" w:hAnsi="Sassoon Penpals" w:cs="Arial"/>
                <w:sz w:val="28"/>
                <w:szCs w:val="28"/>
              </w:rPr>
              <w:t xml:space="preserve">, time zones, global warming, climate change, </w:t>
            </w:r>
            <w:r w:rsidR="00EA122D" w:rsidRPr="00A3271B">
              <w:rPr>
                <w:rFonts w:ascii="Sassoon Penpals" w:hAnsi="Sassoon Penpals" w:cs="Arial"/>
                <w:sz w:val="28"/>
                <w:szCs w:val="28"/>
              </w:rPr>
              <w:t xml:space="preserve"> sea level</w:t>
            </w:r>
          </w:p>
        </w:tc>
        <w:tc>
          <w:tcPr>
            <w:tcW w:w="930" w:type="dxa"/>
          </w:tcPr>
          <w:p w:rsidR="00FF7C59" w:rsidRPr="00A3271B" w:rsidRDefault="00FF7C59" w:rsidP="00FF7C59">
            <w:pPr>
              <w:rPr>
                <w:rFonts w:ascii="Sassoon Penpals" w:hAnsi="Sassoon Penpals"/>
                <w:sz w:val="28"/>
                <w:szCs w:val="28"/>
              </w:rPr>
            </w:pPr>
          </w:p>
        </w:tc>
        <w:tc>
          <w:tcPr>
            <w:tcW w:w="992" w:type="dxa"/>
          </w:tcPr>
          <w:p w:rsidR="00FF7C59" w:rsidRPr="00A3271B" w:rsidRDefault="00FF7C59" w:rsidP="00FF7C59">
            <w:pPr>
              <w:rPr>
                <w:rFonts w:ascii="Sassoon Penpals" w:hAnsi="Sassoon Penpals"/>
                <w:sz w:val="28"/>
                <w:szCs w:val="28"/>
              </w:rPr>
            </w:pPr>
          </w:p>
        </w:tc>
        <w:tc>
          <w:tcPr>
            <w:tcW w:w="4599" w:type="dxa"/>
          </w:tcPr>
          <w:p w:rsidR="00FF7C59" w:rsidRPr="00A3271B" w:rsidRDefault="006B6EE5" w:rsidP="00EA122D">
            <w:pPr>
              <w:rPr>
                <w:rFonts w:ascii="Sassoon Penpals" w:hAnsi="Sassoon Penpals"/>
                <w:sz w:val="28"/>
                <w:szCs w:val="28"/>
              </w:rPr>
            </w:pPr>
            <w:r w:rsidRPr="00A3271B">
              <w:rPr>
                <w:rFonts w:ascii="Sassoon Penpals" w:hAnsi="Sassoon Penpals"/>
                <w:sz w:val="28"/>
                <w:szCs w:val="28"/>
              </w:rPr>
              <w:t>Trinidad, Tobago, Caribbean, human feature, physical feature</w:t>
            </w:r>
            <w:r w:rsidR="00EA122D" w:rsidRPr="00A3271B">
              <w:rPr>
                <w:rFonts w:ascii="Sassoon Penpals" w:hAnsi="Sassoon Penpals"/>
                <w:sz w:val="28"/>
                <w:szCs w:val="28"/>
              </w:rPr>
              <w:t xml:space="preserve">, </w:t>
            </w:r>
            <w:r w:rsidR="00EA122D" w:rsidRPr="00A3271B">
              <w:rPr>
                <w:rFonts w:ascii="Sassoon Penpals" w:hAnsi="Sassoon Penpals" w:cs="Arial"/>
                <w:sz w:val="28"/>
                <w:szCs w:val="28"/>
              </w:rPr>
              <w:t>equatorial</w:t>
            </w:r>
            <w:r w:rsidR="00EA122D" w:rsidRPr="00A3271B">
              <w:rPr>
                <w:rFonts w:ascii="Sassoon Penpals" w:hAnsi="Sassoon Penpals"/>
                <w:sz w:val="28"/>
                <w:szCs w:val="28"/>
              </w:rPr>
              <w:t>,</w:t>
            </w:r>
          </w:p>
        </w:tc>
        <w:tc>
          <w:tcPr>
            <w:tcW w:w="1213" w:type="dxa"/>
          </w:tcPr>
          <w:p w:rsidR="00FF7C59" w:rsidRPr="00A3271B" w:rsidRDefault="00FF7C59" w:rsidP="00FF7C59">
            <w:pPr>
              <w:rPr>
                <w:rFonts w:ascii="Sassoon Penpals" w:hAnsi="Sassoon Penpals"/>
                <w:sz w:val="28"/>
                <w:szCs w:val="28"/>
              </w:rPr>
            </w:pPr>
          </w:p>
        </w:tc>
        <w:tc>
          <w:tcPr>
            <w:tcW w:w="1259" w:type="dxa"/>
          </w:tcPr>
          <w:p w:rsidR="00FF7C59" w:rsidRPr="00A3271B" w:rsidRDefault="00FF7C59" w:rsidP="00FF7C59">
            <w:pPr>
              <w:rPr>
                <w:rFonts w:ascii="Sassoon Penpals" w:hAnsi="Sassoon Penpals"/>
                <w:sz w:val="28"/>
                <w:szCs w:val="28"/>
              </w:rPr>
            </w:pPr>
          </w:p>
        </w:tc>
      </w:tr>
      <w:tr w:rsidR="00FF7C59" w:rsidRPr="00A3271B" w:rsidTr="00A3271B">
        <w:trPr>
          <w:trHeight w:val="1035"/>
        </w:trPr>
        <w:tc>
          <w:tcPr>
            <w:tcW w:w="1207" w:type="dxa"/>
          </w:tcPr>
          <w:p w:rsidR="00FF7C59" w:rsidRPr="00A3271B" w:rsidRDefault="00FF7C59" w:rsidP="00FF7C59">
            <w:pPr>
              <w:rPr>
                <w:rFonts w:ascii="Sassoon Penpals" w:hAnsi="Sassoon Penpals"/>
                <w:sz w:val="28"/>
                <w:szCs w:val="28"/>
              </w:rPr>
            </w:pPr>
            <w:r w:rsidRPr="00A3271B">
              <w:rPr>
                <w:rFonts w:ascii="Sassoon Penpals" w:hAnsi="Sassoon Penpals"/>
                <w:sz w:val="28"/>
                <w:szCs w:val="28"/>
              </w:rPr>
              <w:t>Recap</w:t>
            </w:r>
          </w:p>
        </w:tc>
        <w:tc>
          <w:tcPr>
            <w:tcW w:w="5025" w:type="dxa"/>
          </w:tcPr>
          <w:p w:rsidR="00FF7C59" w:rsidRPr="00A3271B" w:rsidRDefault="00CB0BDB" w:rsidP="00FF7C59">
            <w:pPr>
              <w:rPr>
                <w:rFonts w:ascii="Sassoon Penpals" w:hAnsi="Sassoon Penpals"/>
                <w:sz w:val="28"/>
                <w:szCs w:val="28"/>
              </w:rPr>
            </w:pPr>
            <w:r w:rsidRPr="00A3271B">
              <w:rPr>
                <w:rFonts w:ascii="Sassoon Penpals" w:hAnsi="Sassoon Penpals"/>
                <w:sz w:val="28"/>
                <w:szCs w:val="28"/>
              </w:rPr>
              <w:t>What does hemisphere mean?</w:t>
            </w:r>
          </w:p>
          <w:p w:rsidR="00CB0BDB" w:rsidRPr="00A3271B" w:rsidRDefault="00CB0BDB" w:rsidP="00FF7C59">
            <w:pPr>
              <w:rPr>
                <w:rFonts w:ascii="Sassoon Penpals" w:hAnsi="Sassoon Penpals"/>
                <w:sz w:val="28"/>
                <w:szCs w:val="28"/>
              </w:rPr>
            </w:pPr>
            <w:r w:rsidRPr="00A3271B">
              <w:rPr>
                <w:rFonts w:ascii="Sassoon Penpals" w:hAnsi="Sassoon Penpals"/>
                <w:sz w:val="28"/>
                <w:szCs w:val="28"/>
              </w:rPr>
              <w:t>Where is the equator?</w:t>
            </w:r>
          </w:p>
          <w:p w:rsidR="00CB0BDB" w:rsidRPr="00A3271B" w:rsidRDefault="00CB0BDB" w:rsidP="00FF7C59">
            <w:pPr>
              <w:rPr>
                <w:rFonts w:ascii="Sassoon Penpals" w:hAnsi="Sassoon Penpals"/>
                <w:sz w:val="28"/>
                <w:szCs w:val="28"/>
              </w:rPr>
            </w:pPr>
          </w:p>
        </w:tc>
        <w:tc>
          <w:tcPr>
            <w:tcW w:w="930" w:type="dxa"/>
          </w:tcPr>
          <w:p w:rsidR="00FF7C59" w:rsidRPr="00A3271B" w:rsidRDefault="00FF7C59" w:rsidP="00FF7C59">
            <w:pPr>
              <w:rPr>
                <w:rFonts w:ascii="Sassoon Penpals" w:hAnsi="Sassoon Penpals"/>
                <w:sz w:val="28"/>
                <w:szCs w:val="28"/>
              </w:rPr>
            </w:pPr>
          </w:p>
        </w:tc>
        <w:tc>
          <w:tcPr>
            <w:tcW w:w="992" w:type="dxa"/>
          </w:tcPr>
          <w:p w:rsidR="00FF7C59" w:rsidRPr="00A3271B" w:rsidRDefault="008665D7" w:rsidP="00FF7C59">
            <w:pPr>
              <w:rPr>
                <w:rFonts w:ascii="Sassoon Penpals" w:hAnsi="Sassoon Penpals"/>
                <w:sz w:val="28"/>
                <w:szCs w:val="28"/>
              </w:rPr>
            </w:pPr>
            <w:proofErr w:type="spellStart"/>
            <w:r>
              <w:rPr>
                <w:rFonts w:ascii="Sassoon Penpals" w:hAnsi="Sassoon Penpals"/>
                <w:sz w:val="28"/>
                <w:szCs w:val="28"/>
              </w:rPr>
              <w:t>Pg</w:t>
            </w:r>
            <w:proofErr w:type="spellEnd"/>
            <w:r>
              <w:rPr>
                <w:rFonts w:ascii="Sassoon Penpals" w:hAnsi="Sassoon Penpals"/>
                <w:sz w:val="28"/>
                <w:szCs w:val="28"/>
              </w:rPr>
              <w:t>, 26,27,29,</w:t>
            </w:r>
            <w:r>
              <w:rPr>
                <w:rFonts w:ascii="Sassoon Penpals" w:hAnsi="Sassoon Penpals"/>
                <w:sz w:val="28"/>
                <w:szCs w:val="28"/>
              </w:rPr>
              <w:t>43,44</w:t>
            </w:r>
          </w:p>
        </w:tc>
        <w:tc>
          <w:tcPr>
            <w:tcW w:w="4599" w:type="dxa"/>
          </w:tcPr>
          <w:p w:rsidR="00FF7C59" w:rsidRPr="00A3271B" w:rsidRDefault="006B6EE5" w:rsidP="00FF7C59">
            <w:pPr>
              <w:rPr>
                <w:rFonts w:ascii="Sassoon Penpals" w:hAnsi="Sassoon Penpals"/>
                <w:sz w:val="28"/>
                <w:szCs w:val="28"/>
              </w:rPr>
            </w:pPr>
            <w:r w:rsidRPr="00A3271B">
              <w:rPr>
                <w:rFonts w:ascii="Sassoon Penpals" w:hAnsi="Sassoon Penpals"/>
                <w:sz w:val="28"/>
                <w:szCs w:val="28"/>
              </w:rPr>
              <w:t>What is the difference between a human and physical feature?</w:t>
            </w:r>
          </w:p>
        </w:tc>
        <w:tc>
          <w:tcPr>
            <w:tcW w:w="1213" w:type="dxa"/>
          </w:tcPr>
          <w:p w:rsidR="00FF7C59" w:rsidRPr="00A3271B" w:rsidRDefault="00FF7C59" w:rsidP="00FF7C59">
            <w:pPr>
              <w:rPr>
                <w:rFonts w:ascii="Sassoon Penpals" w:hAnsi="Sassoon Penpals"/>
                <w:sz w:val="28"/>
                <w:szCs w:val="28"/>
              </w:rPr>
            </w:pPr>
          </w:p>
        </w:tc>
        <w:tc>
          <w:tcPr>
            <w:tcW w:w="1259" w:type="dxa"/>
          </w:tcPr>
          <w:p w:rsidR="00FF7C59" w:rsidRPr="00A3271B" w:rsidRDefault="008665D7" w:rsidP="00FF7C59">
            <w:pPr>
              <w:rPr>
                <w:rFonts w:ascii="Sassoon Penpals" w:hAnsi="Sassoon Penpals"/>
                <w:sz w:val="28"/>
                <w:szCs w:val="28"/>
              </w:rPr>
            </w:pPr>
            <w:r w:rsidRPr="008665D7">
              <w:rPr>
                <w:rFonts w:ascii="Sassoon Penpals" w:hAnsi="Sassoon Penpals"/>
                <w:sz w:val="28"/>
                <w:szCs w:val="28"/>
              </w:rPr>
              <w:t>Pg,</w:t>
            </w:r>
            <w:r>
              <w:rPr>
                <w:rFonts w:ascii="Sassoon Penpals" w:hAnsi="Sassoon Penpals"/>
                <w:sz w:val="28"/>
                <w:szCs w:val="28"/>
              </w:rPr>
              <w:t>56,57,67,72</w:t>
            </w:r>
          </w:p>
        </w:tc>
      </w:tr>
      <w:tr w:rsidR="00FF7C59" w:rsidRPr="00A3271B" w:rsidTr="00A3271B">
        <w:trPr>
          <w:trHeight w:val="1124"/>
        </w:trPr>
        <w:tc>
          <w:tcPr>
            <w:tcW w:w="1207" w:type="dxa"/>
          </w:tcPr>
          <w:p w:rsidR="00FF7C59" w:rsidRPr="00A3271B" w:rsidRDefault="00FF7C59" w:rsidP="00FF7C59">
            <w:pPr>
              <w:rPr>
                <w:rFonts w:ascii="Sassoon Penpals" w:hAnsi="Sassoon Penpals"/>
                <w:sz w:val="28"/>
                <w:szCs w:val="28"/>
              </w:rPr>
            </w:pPr>
            <w:r w:rsidRPr="00A3271B">
              <w:rPr>
                <w:rFonts w:ascii="Sassoon Penpals" w:hAnsi="Sassoon Penpals"/>
                <w:sz w:val="28"/>
                <w:szCs w:val="28"/>
              </w:rPr>
              <w:t>National Curriculum objectives</w:t>
            </w:r>
          </w:p>
        </w:tc>
        <w:tc>
          <w:tcPr>
            <w:tcW w:w="5025" w:type="dxa"/>
          </w:tcPr>
          <w:p w:rsidR="00FF7C59" w:rsidRPr="00A3271B" w:rsidRDefault="009250D3" w:rsidP="00CB0BDB">
            <w:pPr>
              <w:pStyle w:val="ListParagraph"/>
              <w:numPr>
                <w:ilvl w:val="0"/>
                <w:numId w:val="6"/>
              </w:numPr>
              <w:rPr>
                <w:rFonts w:ascii="Sassoon Penpals" w:hAnsi="Sassoon Penpals"/>
                <w:sz w:val="28"/>
                <w:szCs w:val="28"/>
              </w:rPr>
            </w:pPr>
            <w:r w:rsidRPr="00A3271B">
              <w:rPr>
                <w:rFonts w:ascii="Sassoon Penpals" w:hAnsi="Sassoon Penpals" w:cs="Calibri"/>
                <w:color w:val="000000"/>
                <w:sz w:val="28"/>
                <w:szCs w:val="28"/>
              </w:rPr>
              <w:t>Identify the position and significance of latitude, longitude, Equator, Northern Hemisphere, Southern Hemisphere, the Tropics of Cancer and Capricorn, Arctic and Antarctic Circle, the Prime/Greenwich Meridian and time zones (including day and night).</w:t>
            </w:r>
          </w:p>
          <w:p w:rsidR="009250D3" w:rsidRPr="00A3271B" w:rsidRDefault="009250D3" w:rsidP="009250D3">
            <w:pPr>
              <w:pStyle w:val="ListParagraph"/>
              <w:rPr>
                <w:rFonts w:ascii="Sassoon Penpals" w:hAnsi="Sassoon Penpals" w:cs="Calibri"/>
                <w:color w:val="000000"/>
                <w:sz w:val="28"/>
                <w:szCs w:val="28"/>
              </w:rPr>
            </w:pPr>
          </w:p>
          <w:p w:rsidR="00FF7C59" w:rsidRPr="00036AB1" w:rsidRDefault="009250D3" w:rsidP="00CB0BDB">
            <w:pPr>
              <w:pStyle w:val="ListParagraph"/>
              <w:numPr>
                <w:ilvl w:val="0"/>
                <w:numId w:val="6"/>
              </w:numPr>
              <w:rPr>
                <w:rFonts w:ascii="Sassoon Penpals" w:hAnsi="Sassoon Penpals"/>
                <w:sz w:val="28"/>
                <w:szCs w:val="28"/>
              </w:rPr>
            </w:pPr>
            <w:r w:rsidRPr="00A3271B">
              <w:rPr>
                <w:rFonts w:ascii="Sassoon Penpals" w:hAnsi="Sassoon Penpals" w:cs="Calibri"/>
                <w:color w:val="000000"/>
                <w:sz w:val="28"/>
                <w:szCs w:val="28"/>
              </w:rPr>
              <w:t>Describe and understand key aspects of physical geography, including: climate zones, biomes and vegetation belts, rivers, mountains, volcanoes and earthquakes, and the water cycle.</w:t>
            </w:r>
          </w:p>
          <w:p w:rsidR="00036AB1" w:rsidRPr="00036AB1" w:rsidRDefault="00036AB1" w:rsidP="00036AB1">
            <w:pPr>
              <w:pStyle w:val="ListParagraph"/>
              <w:rPr>
                <w:rFonts w:ascii="Sassoon Penpals" w:hAnsi="Sassoon Penpals"/>
                <w:sz w:val="28"/>
                <w:szCs w:val="28"/>
              </w:rPr>
            </w:pPr>
          </w:p>
          <w:p w:rsidR="00036AB1" w:rsidRPr="00036AB1" w:rsidRDefault="00036AB1" w:rsidP="00CB0BDB">
            <w:pPr>
              <w:pStyle w:val="ListParagraph"/>
              <w:numPr>
                <w:ilvl w:val="0"/>
                <w:numId w:val="6"/>
              </w:numPr>
              <w:rPr>
                <w:rFonts w:ascii="Sassoon Penpals" w:hAnsi="Sassoon Penpals"/>
                <w:sz w:val="28"/>
                <w:szCs w:val="28"/>
              </w:rPr>
            </w:pPr>
            <w:r w:rsidRPr="00036AB1">
              <w:rPr>
                <w:rFonts w:ascii="Sassoon Penpals" w:hAnsi="Sassoon Penpals"/>
                <w:sz w:val="28"/>
              </w:rPr>
              <w:lastRenderedPageBreak/>
              <w:t>Understand how physical geography can affect human activity.</w:t>
            </w:r>
          </w:p>
        </w:tc>
        <w:tc>
          <w:tcPr>
            <w:tcW w:w="930" w:type="dxa"/>
          </w:tcPr>
          <w:p w:rsidR="00FF7C59" w:rsidRPr="00A3271B" w:rsidRDefault="00FF7C59" w:rsidP="009250D3">
            <w:pPr>
              <w:pStyle w:val="ListParagraph"/>
              <w:rPr>
                <w:rFonts w:ascii="Sassoon Penpals" w:hAnsi="Sassoon Penpals"/>
                <w:sz w:val="28"/>
                <w:szCs w:val="28"/>
              </w:rPr>
            </w:pPr>
          </w:p>
        </w:tc>
        <w:tc>
          <w:tcPr>
            <w:tcW w:w="992" w:type="dxa"/>
          </w:tcPr>
          <w:p w:rsidR="00FF7C59" w:rsidRPr="00A3271B" w:rsidRDefault="00FF7C59" w:rsidP="00FF7C59">
            <w:pPr>
              <w:rPr>
                <w:rFonts w:ascii="Sassoon Penpals" w:hAnsi="Sassoon Penpals"/>
                <w:sz w:val="28"/>
                <w:szCs w:val="28"/>
              </w:rPr>
            </w:pPr>
          </w:p>
        </w:tc>
        <w:tc>
          <w:tcPr>
            <w:tcW w:w="4599" w:type="dxa"/>
          </w:tcPr>
          <w:p w:rsidR="009250D3" w:rsidRPr="00A3271B" w:rsidRDefault="009250D3" w:rsidP="00CB0BDB">
            <w:pPr>
              <w:pStyle w:val="ListParagraph"/>
              <w:numPr>
                <w:ilvl w:val="0"/>
                <w:numId w:val="6"/>
              </w:numPr>
              <w:rPr>
                <w:rFonts w:ascii="Sassoon Penpals" w:hAnsi="Sassoon Penpals"/>
                <w:sz w:val="28"/>
                <w:szCs w:val="28"/>
              </w:rPr>
            </w:pPr>
            <w:r w:rsidRPr="00A3271B">
              <w:rPr>
                <w:rFonts w:ascii="Sassoon Penpals" w:hAnsi="Sassoon Penpals" w:cs="Calibri"/>
                <w:color w:val="000000"/>
                <w:sz w:val="28"/>
                <w:szCs w:val="28"/>
              </w:rPr>
              <w:t>Locate the world’s countries, using maps to focus on Europe (including the location of Russia) and North and South America, concentrating on their environmental regions, key physical and human characteristics, countries, and major cities.</w:t>
            </w:r>
          </w:p>
          <w:p w:rsidR="00CB0BDB" w:rsidRPr="00A3271B" w:rsidRDefault="00CB0BDB" w:rsidP="00CB0BDB">
            <w:pPr>
              <w:pStyle w:val="ListParagraph"/>
              <w:rPr>
                <w:rFonts w:ascii="Sassoon Penpals" w:hAnsi="Sassoon Penpals"/>
                <w:sz w:val="28"/>
                <w:szCs w:val="28"/>
              </w:rPr>
            </w:pPr>
          </w:p>
          <w:p w:rsidR="00166BDA" w:rsidRPr="00A3271B" w:rsidRDefault="009250D3" w:rsidP="00CB0BDB">
            <w:pPr>
              <w:pStyle w:val="ListParagraph"/>
              <w:numPr>
                <w:ilvl w:val="0"/>
                <w:numId w:val="6"/>
              </w:numPr>
              <w:rPr>
                <w:rFonts w:ascii="Sassoon Penpals" w:hAnsi="Sassoon Penpals"/>
                <w:sz w:val="28"/>
                <w:szCs w:val="28"/>
              </w:rPr>
            </w:pPr>
            <w:r w:rsidRPr="00A3271B">
              <w:rPr>
                <w:rFonts w:ascii="Sassoon Penpals" w:hAnsi="Sassoon Penpals"/>
                <w:color w:val="000000"/>
                <w:sz w:val="28"/>
                <w:szCs w:val="28"/>
                <w:shd w:val="clear" w:color="auto" w:fill="FFFFFF"/>
              </w:rPr>
              <w:t xml:space="preserve">Identify the position and significance of latitude, longitude, Equator, Northern Hemisphere, Southern Hemisphere, the Tropics of Cancer and Capricorn, Arctic and Antarctic Circle, the </w:t>
            </w:r>
            <w:r w:rsidRPr="00A3271B">
              <w:rPr>
                <w:rFonts w:ascii="Sassoon Penpals" w:hAnsi="Sassoon Penpals"/>
                <w:color w:val="000000"/>
                <w:sz w:val="28"/>
                <w:szCs w:val="28"/>
                <w:shd w:val="clear" w:color="auto" w:fill="FFFFFF"/>
              </w:rPr>
              <w:lastRenderedPageBreak/>
              <w:t>Prime/Greenwich Meridian and time zones (including day and night).</w:t>
            </w:r>
          </w:p>
          <w:p w:rsidR="00CB0BDB" w:rsidRPr="00A3271B" w:rsidRDefault="00CB0BDB" w:rsidP="00CB0BDB">
            <w:pPr>
              <w:pStyle w:val="ListParagraph"/>
              <w:rPr>
                <w:rFonts w:ascii="Sassoon Penpals" w:hAnsi="Sassoon Penpals"/>
                <w:sz w:val="28"/>
                <w:szCs w:val="28"/>
              </w:rPr>
            </w:pPr>
          </w:p>
          <w:p w:rsidR="00FF7C59" w:rsidRPr="00A3271B" w:rsidRDefault="009250D3" w:rsidP="00CB0BDB">
            <w:pPr>
              <w:pStyle w:val="ListParagraph"/>
              <w:numPr>
                <w:ilvl w:val="0"/>
                <w:numId w:val="6"/>
              </w:numPr>
              <w:rPr>
                <w:rFonts w:ascii="Sassoon Penpals" w:hAnsi="Sassoon Penpals"/>
                <w:sz w:val="28"/>
                <w:szCs w:val="28"/>
              </w:rPr>
            </w:pPr>
            <w:r w:rsidRPr="00A3271B">
              <w:rPr>
                <w:rFonts w:ascii="Sassoon Penpals" w:hAnsi="Sassoon Penpals"/>
                <w:color w:val="000000"/>
                <w:sz w:val="28"/>
                <w:szCs w:val="28"/>
                <w:shd w:val="clear" w:color="auto" w:fill="FFFFFF"/>
              </w:rPr>
              <w:t>Understand geographical similarities and differences through the study of human and physical geography of a region of the United Kingdom, a region in a European country, and a region within North or South America.</w:t>
            </w:r>
          </w:p>
        </w:tc>
        <w:tc>
          <w:tcPr>
            <w:tcW w:w="1213" w:type="dxa"/>
          </w:tcPr>
          <w:p w:rsidR="00FF7C59" w:rsidRPr="00A3271B" w:rsidRDefault="00FF7C59" w:rsidP="00FF7C59">
            <w:pPr>
              <w:rPr>
                <w:rFonts w:ascii="Sassoon Penpals" w:hAnsi="Sassoon Penpals"/>
                <w:sz w:val="28"/>
                <w:szCs w:val="28"/>
              </w:rPr>
            </w:pPr>
          </w:p>
          <w:p w:rsidR="00FF7C59" w:rsidRPr="00A3271B" w:rsidRDefault="00FF7C59" w:rsidP="00FF7C59">
            <w:pPr>
              <w:rPr>
                <w:rFonts w:ascii="Sassoon Penpals" w:hAnsi="Sassoon Penpals"/>
                <w:sz w:val="28"/>
                <w:szCs w:val="28"/>
              </w:rPr>
            </w:pPr>
          </w:p>
        </w:tc>
        <w:tc>
          <w:tcPr>
            <w:tcW w:w="1259" w:type="dxa"/>
          </w:tcPr>
          <w:p w:rsidR="00FF7C59" w:rsidRPr="00A3271B" w:rsidRDefault="00FF7C59" w:rsidP="009250D3">
            <w:pPr>
              <w:pStyle w:val="ListParagraph"/>
              <w:rPr>
                <w:rFonts w:ascii="Sassoon Penpals" w:hAnsi="Sassoon Penpals"/>
                <w:sz w:val="28"/>
                <w:szCs w:val="28"/>
              </w:rPr>
            </w:pPr>
            <w:bookmarkStart w:id="0" w:name="_GoBack"/>
            <w:bookmarkEnd w:id="0"/>
          </w:p>
        </w:tc>
      </w:tr>
      <w:tr w:rsidR="00CB0BDB" w:rsidRPr="00A3271B" w:rsidTr="00A3271B">
        <w:trPr>
          <w:trHeight w:val="2458"/>
        </w:trPr>
        <w:tc>
          <w:tcPr>
            <w:tcW w:w="1207" w:type="dxa"/>
          </w:tcPr>
          <w:p w:rsidR="00CB0BDB" w:rsidRPr="00A3271B" w:rsidRDefault="00CB0BDB" w:rsidP="00FF7C59">
            <w:pPr>
              <w:rPr>
                <w:rFonts w:ascii="Sassoon Penpals" w:hAnsi="Sassoon Penpals"/>
                <w:sz w:val="28"/>
                <w:szCs w:val="28"/>
              </w:rPr>
            </w:pPr>
            <w:r w:rsidRPr="00A3271B">
              <w:rPr>
                <w:rFonts w:ascii="Sassoon Penpals" w:hAnsi="Sassoon Penpals"/>
                <w:sz w:val="28"/>
                <w:szCs w:val="28"/>
              </w:rPr>
              <w:t>Key Knowledge</w:t>
            </w:r>
          </w:p>
        </w:tc>
        <w:tc>
          <w:tcPr>
            <w:tcW w:w="5025" w:type="dxa"/>
          </w:tcPr>
          <w:p w:rsidR="00CB0BDB" w:rsidRPr="00A3271B" w:rsidRDefault="00CB0BDB" w:rsidP="00166BDA">
            <w:pPr>
              <w:rPr>
                <w:rFonts w:ascii="Sassoon Penpals" w:hAnsi="Sassoon Penpals"/>
                <w:color w:val="000000"/>
                <w:sz w:val="28"/>
                <w:szCs w:val="28"/>
                <w:shd w:val="clear" w:color="auto" w:fill="FFFFFF"/>
              </w:rPr>
            </w:pPr>
            <w:r w:rsidRPr="00A3271B">
              <w:rPr>
                <w:rFonts w:ascii="Sassoon Penpals" w:hAnsi="Sassoon Penpals"/>
                <w:color w:val="000000"/>
                <w:sz w:val="28"/>
                <w:szCs w:val="28"/>
                <w:shd w:val="clear" w:color="auto" w:fill="FFFFFF"/>
              </w:rPr>
              <w:t>To find the northern and southern hemisphere.</w:t>
            </w:r>
          </w:p>
          <w:p w:rsidR="00CB0BDB" w:rsidRPr="00A3271B" w:rsidRDefault="00CB0BDB" w:rsidP="00166BDA">
            <w:pPr>
              <w:rPr>
                <w:rFonts w:ascii="Sassoon Penpals" w:hAnsi="Sassoon Penpals"/>
                <w:color w:val="000000"/>
                <w:sz w:val="28"/>
                <w:szCs w:val="28"/>
                <w:shd w:val="clear" w:color="auto" w:fill="FFFFFF"/>
              </w:rPr>
            </w:pPr>
            <w:r w:rsidRPr="00A3271B">
              <w:rPr>
                <w:rFonts w:ascii="Sassoon Penpals" w:hAnsi="Sassoon Penpals"/>
                <w:color w:val="000000"/>
                <w:sz w:val="28"/>
                <w:szCs w:val="28"/>
                <w:shd w:val="clear" w:color="auto" w:fill="FFFFFF"/>
              </w:rPr>
              <w:t>To know the difference between lines of longitude and lines of latitude.</w:t>
            </w:r>
          </w:p>
          <w:p w:rsidR="00CB0BDB" w:rsidRPr="00A3271B" w:rsidRDefault="00CB0BDB" w:rsidP="00166BDA">
            <w:pPr>
              <w:rPr>
                <w:rFonts w:ascii="Sassoon Penpals" w:hAnsi="Sassoon Penpals"/>
                <w:color w:val="000000"/>
                <w:sz w:val="28"/>
                <w:szCs w:val="28"/>
                <w:shd w:val="clear" w:color="auto" w:fill="FFFFFF"/>
              </w:rPr>
            </w:pPr>
            <w:r w:rsidRPr="00A3271B">
              <w:rPr>
                <w:rFonts w:ascii="Sassoon Penpals" w:hAnsi="Sassoon Penpals"/>
                <w:color w:val="000000"/>
                <w:sz w:val="28"/>
                <w:szCs w:val="28"/>
                <w:shd w:val="clear" w:color="auto" w:fill="FFFFFF"/>
              </w:rPr>
              <w:t xml:space="preserve">To compare the time zone of artic countries and the </w:t>
            </w:r>
            <w:r w:rsidR="006B6EE5" w:rsidRPr="00A3271B">
              <w:rPr>
                <w:rFonts w:ascii="Sassoon Penpals" w:hAnsi="Sassoon Penpals"/>
                <w:color w:val="000000"/>
                <w:sz w:val="28"/>
                <w:szCs w:val="28"/>
                <w:shd w:val="clear" w:color="auto" w:fill="FFFFFF"/>
              </w:rPr>
              <w:t>UK</w:t>
            </w:r>
            <w:r w:rsidRPr="00A3271B">
              <w:rPr>
                <w:rFonts w:ascii="Sassoon Penpals" w:hAnsi="Sassoon Penpals"/>
                <w:color w:val="000000"/>
                <w:sz w:val="28"/>
                <w:szCs w:val="28"/>
                <w:shd w:val="clear" w:color="auto" w:fill="FFFFFF"/>
              </w:rPr>
              <w:t>.</w:t>
            </w:r>
          </w:p>
          <w:p w:rsidR="006B6EE5" w:rsidRPr="00A3271B" w:rsidRDefault="006B6EE5" w:rsidP="00166BDA">
            <w:pPr>
              <w:rPr>
                <w:rFonts w:ascii="Sassoon Penpals" w:hAnsi="Sassoon Penpals"/>
                <w:color w:val="000000"/>
                <w:sz w:val="28"/>
                <w:szCs w:val="28"/>
                <w:shd w:val="clear" w:color="auto" w:fill="FFFFFF"/>
              </w:rPr>
            </w:pPr>
            <w:r w:rsidRPr="00A3271B">
              <w:rPr>
                <w:rFonts w:ascii="Sassoon Penpals" w:hAnsi="Sassoon Penpals"/>
                <w:color w:val="000000"/>
                <w:sz w:val="28"/>
                <w:szCs w:val="28"/>
                <w:shd w:val="clear" w:color="auto" w:fill="FFFFFF"/>
              </w:rPr>
              <w:t>To research and explain the effect of global warming on the polar ice caps?</w:t>
            </w:r>
          </w:p>
        </w:tc>
        <w:tc>
          <w:tcPr>
            <w:tcW w:w="930" w:type="dxa"/>
          </w:tcPr>
          <w:p w:rsidR="00CB0BDB" w:rsidRPr="00A3271B" w:rsidRDefault="00CB0BDB" w:rsidP="009250D3">
            <w:pPr>
              <w:pStyle w:val="ListParagraph"/>
              <w:rPr>
                <w:rFonts w:ascii="Sassoon Penpals" w:hAnsi="Sassoon Penpals"/>
                <w:sz w:val="28"/>
                <w:szCs w:val="28"/>
              </w:rPr>
            </w:pPr>
          </w:p>
        </w:tc>
        <w:tc>
          <w:tcPr>
            <w:tcW w:w="992" w:type="dxa"/>
          </w:tcPr>
          <w:p w:rsidR="00CB0BDB" w:rsidRPr="00A3271B" w:rsidRDefault="00CB0BDB" w:rsidP="00FF7C59">
            <w:pPr>
              <w:rPr>
                <w:rFonts w:ascii="Sassoon Penpals" w:hAnsi="Sassoon Penpals"/>
                <w:sz w:val="28"/>
                <w:szCs w:val="28"/>
              </w:rPr>
            </w:pPr>
          </w:p>
        </w:tc>
        <w:tc>
          <w:tcPr>
            <w:tcW w:w="4599" w:type="dxa"/>
          </w:tcPr>
          <w:p w:rsidR="00CB0BDB" w:rsidRPr="00A3271B" w:rsidRDefault="00EA122D" w:rsidP="00166BDA">
            <w:pPr>
              <w:rPr>
                <w:rFonts w:ascii="Sassoon Penpals" w:hAnsi="Sassoon Penpals" w:cs="Calibri"/>
                <w:color w:val="000000"/>
                <w:sz w:val="28"/>
                <w:szCs w:val="28"/>
              </w:rPr>
            </w:pPr>
            <w:r w:rsidRPr="00A3271B">
              <w:rPr>
                <w:rFonts w:ascii="Sassoon Penpals" w:hAnsi="Sassoon Penpals" w:cs="Calibri"/>
                <w:color w:val="000000"/>
                <w:sz w:val="28"/>
                <w:szCs w:val="28"/>
              </w:rPr>
              <w:t xml:space="preserve">To use an atlas/google maps to locate the countries of the Caribbean and surrounding countries.  </w:t>
            </w:r>
          </w:p>
          <w:p w:rsidR="00F83522" w:rsidRDefault="00F83522" w:rsidP="00166BDA">
            <w:pPr>
              <w:rPr>
                <w:rFonts w:ascii="Sassoon Penpals" w:hAnsi="Sassoon Penpals" w:cs="Calibri"/>
                <w:color w:val="000000"/>
                <w:sz w:val="28"/>
                <w:szCs w:val="28"/>
              </w:rPr>
            </w:pPr>
          </w:p>
          <w:p w:rsidR="00EA122D" w:rsidRPr="00A3271B" w:rsidRDefault="00EA122D" w:rsidP="00166BDA">
            <w:pPr>
              <w:rPr>
                <w:rFonts w:ascii="Sassoon Penpals" w:hAnsi="Sassoon Penpals" w:cs="Calibri"/>
                <w:color w:val="000000"/>
                <w:sz w:val="28"/>
                <w:szCs w:val="28"/>
              </w:rPr>
            </w:pPr>
            <w:r w:rsidRPr="00A3271B">
              <w:rPr>
                <w:rFonts w:ascii="Sassoon Penpals" w:hAnsi="Sassoon Penpals" w:cs="Calibri"/>
                <w:color w:val="000000"/>
                <w:sz w:val="28"/>
                <w:szCs w:val="28"/>
              </w:rPr>
              <w:t>To compare the human and physical characteristics of Tobago and the UK.</w:t>
            </w:r>
          </w:p>
        </w:tc>
        <w:tc>
          <w:tcPr>
            <w:tcW w:w="1213" w:type="dxa"/>
          </w:tcPr>
          <w:p w:rsidR="00CB0BDB" w:rsidRPr="00A3271B" w:rsidRDefault="00CB0BDB" w:rsidP="00FF7C59">
            <w:pPr>
              <w:rPr>
                <w:rFonts w:ascii="Sassoon Penpals" w:hAnsi="Sassoon Penpals"/>
                <w:sz w:val="28"/>
                <w:szCs w:val="28"/>
              </w:rPr>
            </w:pPr>
          </w:p>
        </w:tc>
        <w:tc>
          <w:tcPr>
            <w:tcW w:w="1259" w:type="dxa"/>
          </w:tcPr>
          <w:p w:rsidR="00CB0BDB" w:rsidRPr="00A3271B" w:rsidRDefault="00CB0BDB" w:rsidP="009250D3">
            <w:pPr>
              <w:pStyle w:val="ListParagraph"/>
              <w:rPr>
                <w:rFonts w:ascii="Sassoon Penpals" w:hAnsi="Sassoon Penpals"/>
                <w:sz w:val="28"/>
                <w:szCs w:val="28"/>
              </w:rPr>
            </w:pPr>
          </w:p>
        </w:tc>
      </w:tr>
      <w:tr w:rsidR="00FF7C59" w:rsidRPr="00A3271B" w:rsidTr="00A3271B">
        <w:trPr>
          <w:trHeight w:val="1119"/>
        </w:trPr>
        <w:tc>
          <w:tcPr>
            <w:tcW w:w="1207" w:type="dxa"/>
          </w:tcPr>
          <w:p w:rsidR="00FF7C59" w:rsidRPr="00A3271B" w:rsidRDefault="00FF7C59" w:rsidP="00FF7C59">
            <w:pPr>
              <w:rPr>
                <w:rFonts w:ascii="Sassoon Penpals" w:hAnsi="Sassoon Penpals"/>
                <w:sz w:val="28"/>
                <w:szCs w:val="28"/>
              </w:rPr>
            </w:pPr>
            <w:r w:rsidRPr="00A3271B">
              <w:rPr>
                <w:rFonts w:ascii="Sassoon Penpals" w:hAnsi="Sassoon Penpals"/>
                <w:sz w:val="28"/>
                <w:szCs w:val="28"/>
              </w:rPr>
              <w:t>Big question</w:t>
            </w:r>
          </w:p>
        </w:tc>
        <w:tc>
          <w:tcPr>
            <w:tcW w:w="5025" w:type="dxa"/>
          </w:tcPr>
          <w:p w:rsidR="00FF7C59" w:rsidRPr="00A3271B" w:rsidRDefault="00AB5F46" w:rsidP="00FF7C59">
            <w:pPr>
              <w:rPr>
                <w:rFonts w:ascii="Sassoon Penpals" w:hAnsi="Sassoon Penpals"/>
                <w:sz w:val="28"/>
                <w:szCs w:val="28"/>
              </w:rPr>
            </w:pPr>
            <w:r>
              <w:rPr>
                <w:rFonts w:ascii="Sassoon Penpals" w:hAnsi="Sassoon Penpals"/>
                <w:sz w:val="28"/>
                <w:szCs w:val="28"/>
              </w:rPr>
              <w:t>Why are the pole changing and how does it affect us</w:t>
            </w:r>
            <w:r w:rsidR="006A7B98" w:rsidRPr="006A7B98">
              <w:rPr>
                <w:rFonts w:ascii="Sassoon Penpals" w:hAnsi="Sassoon Penpals"/>
                <w:sz w:val="28"/>
                <w:szCs w:val="28"/>
              </w:rPr>
              <w:t>?</w:t>
            </w:r>
          </w:p>
        </w:tc>
        <w:tc>
          <w:tcPr>
            <w:tcW w:w="930" w:type="dxa"/>
          </w:tcPr>
          <w:p w:rsidR="00FF7C59" w:rsidRPr="00A3271B" w:rsidRDefault="00FF7C59" w:rsidP="00FF7C59">
            <w:pPr>
              <w:rPr>
                <w:rFonts w:ascii="Sassoon Penpals" w:hAnsi="Sassoon Penpals"/>
                <w:sz w:val="28"/>
                <w:szCs w:val="28"/>
              </w:rPr>
            </w:pPr>
          </w:p>
        </w:tc>
        <w:tc>
          <w:tcPr>
            <w:tcW w:w="992" w:type="dxa"/>
          </w:tcPr>
          <w:p w:rsidR="00FF7C59" w:rsidRPr="00A3271B" w:rsidRDefault="00FF7C59" w:rsidP="00FF7C59">
            <w:pPr>
              <w:rPr>
                <w:rFonts w:ascii="Sassoon Penpals" w:eastAsia="Times New Roman" w:hAnsi="Sassoon Penpals" w:cs="Calibri"/>
                <w:color w:val="000000"/>
                <w:sz w:val="28"/>
                <w:szCs w:val="28"/>
                <w:lang w:eastAsia="en-GB"/>
              </w:rPr>
            </w:pPr>
          </w:p>
        </w:tc>
        <w:tc>
          <w:tcPr>
            <w:tcW w:w="4599" w:type="dxa"/>
          </w:tcPr>
          <w:p w:rsidR="00FF7C59" w:rsidRPr="00A3271B" w:rsidRDefault="00EA122D" w:rsidP="00FF7C59">
            <w:pPr>
              <w:rPr>
                <w:rFonts w:ascii="Sassoon Penpals" w:eastAsia="Times New Roman" w:hAnsi="Sassoon Penpals" w:cs="Calibri"/>
                <w:color w:val="000000"/>
                <w:sz w:val="28"/>
                <w:szCs w:val="28"/>
                <w:lang w:eastAsia="en-GB"/>
              </w:rPr>
            </w:pPr>
            <w:r w:rsidRPr="00A3271B">
              <w:rPr>
                <w:rFonts w:ascii="Sassoon Penpals" w:eastAsia="Times New Roman" w:hAnsi="Sassoon Penpals" w:cs="Calibri"/>
                <w:color w:val="000000"/>
                <w:sz w:val="28"/>
                <w:szCs w:val="28"/>
                <w:lang w:eastAsia="en-GB"/>
              </w:rPr>
              <w:t>How is Tobago different to the UK?</w:t>
            </w:r>
          </w:p>
        </w:tc>
        <w:tc>
          <w:tcPr>
            <w:tcW w:w="1213" w:type="dxa"/>
          </w:tcPr>
          <w:p w:rsidR="00FF7C59" w:rsidRPr="00A3271B" w:rsidRDefault="00FF7C59" w:rsidP="00FF7C59">
            <w:pPr>
              <w:rPr>
                <w:rFonts w:ascii="Sassoon Penpals" w:hAnsi="Sassoon Penpals"/>
                <w:sz w:val="28"/>
                <w:szCs w:val="28"/>
              </w:rPr>
            </w:pPr>
          </w:p>
        </w:tc>
        <w:tc>
          <w:tcPr>
            <w:tcW w:w="1259" w:type="dxa"/>
          </w:tcPr>
          <w:p w:rsidR="00FF7C59" w:rsidRPr="00A3271B" w:rsidRDefault="00FF7C59" w:rsidP="00FF7C59">
            <w:pPr>
              <w:rPr>
                <w:rFonts w:ascii="Sassoon Penpals" w:hAnsi="Sassoon Penpals"/>
                <w:sz w:val="28"/>
                <w:szCs w:val="28"/>
              </w:rPr>
            </w:pPr>
          </w:p>
        </w:tc>
      </w:tr>
    </w:tbl>
    <w:p w:rsidR="002819DC" w:rsidRPr="00A3271B" w:rsidRDefault="002819DC">
      <w:pPr>
        <w:rPr>
          <w:rFonts w:ascii="Sassoon Penpals" w:hAnsi="Sassoon Penpals"/>
          <w:sz w:val="28"/>
          <w:szCs w:val="28"/>
        </w:rPr>
      </w:pPr>
    </w:p>
    <w:p w:rsidR="002819DC" w:rsidRPr="00A3271B" w:rsidRDefault="002819DC">
      <w:pPr>
        <w:rPr>
          <w:rFonts w:ascii="Sassoon Penpals" w:hAnsi="Sassoon Penpals"/>
          <w:sz w:val="28"/>
          <w:szCs w:val="28"/>
        </w:rPr>
      </w:pPr>
    </w:p>
    <w:p w:rsidR="002C3665" w:rsidRPr="00A3271B" w:rsidRDefault="002C3665" w:rsidP="002C3665">
      <w:pPr>
        <w:rPr>
          <w:rFonts w:ascii="Sassoon Penpals" w:hAnsi="Sassoon Penpals"/>
          <w:sz w:val="28"/>
          <w:szCs w:val="28"/>
        </w:rPr>
      </w:pPr>
    </w:p>
    <w:p w:rsidR="002C3665" w:rsidRPr="00A3271B" w:rsidRDefault="002C3665" w:rsidP="002C3665">
      <w:pPr>
        <w:rPr>
          <w:rFonts w:ascii="Sassoon Penpals" w:hAnsi="Sassoon Penpals"/>
          <w:sz w:val="28"/>
          <w:szCs w:val="28"/>
        </w:rPr>
      </w:pPr>
    </w:p>
    <w:p w:rsidR="00F42E91" w:rsidRPr="00A3271B" w:rsidRDefault="00F42E91" w:rsidP="002C3665">
      <w:pPr>
        <w:rPr>
          <w:rFonts w:ascii="Sassoon Penpals" w:hAnsi="Sassoon Penpals"/>
          <w:sz w:val="28"/>
          <w:szCs w:val="28"/>
        </w:rPr>
      </w:pPr>
    </w:p>
    <w:p w:rsidR="00F42E91" w:rsidRPr="00A3271B" w:rsidRDefault="00F42E91" w:rsidP="002C3665">
      <w:pPr>
        <w:rPr>
          <w:rFonts w:ascii="Sassoon Penpals" w:hAnsi="Sassoon Penpals"/>
          <w:sz w:val="28"/>
          <w:szCs w:val="28"/>
        </w:rPr>
      </w:pPr>
    </w:p>
    <w:p w:rsidR="00BB62A7" w:rsidRPr="00A3271B" w:rsidRDefault="008665D7" w:rsidP="002C3665">
      <w:pPr>
        <w:rPr>
          <w:rFonts w:ascii="Sassoon Penpals" w:hAnsi="Sassoon Penpals"/>
          <w:sz w:val="28"/>
          <w:szCs w:val="28"/>
        </w:rPr>
      </w:pPr>
    </w:p>
    <w:sectPr w:rsidR="00BB62A7" w:rsidRPr="00A3271B" w:rsidSect="002819DC">
      <w:head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271B" w:rsidRDefault="00A3271B" w:rsidP="00A3271B">
      <w:pPr>
        <w:spacing w:after="0" w:line="240" w:lineRule="auto"/>
      </w:pPr>
      <w:r>
        <w:separator/>
      </w:r>
    </w:p>
  </w:endnote>
  <w:endnote w:type="continuationSeparator" w:id="0">
    <w:p w:rsidR="00A3271B" w:rsidRDefault="00A3271B" w:rsidP="00A327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ssoon Penpals">
    <w:panose1 w:val="02000400000000000000"/>
    <w:charset w:val="00"/>
    <w:family w:val="moder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271B" w:rsidRDefault="00A3271B" w:rsidP="00A3271B">
      <w:pPr>
        <w:spacing w:after="0" w:line="240" w:lineRule="auto"/>
      </w:pPr>
      <w:r>
        <w:separator/>
      </w:r>
    </w:p>
  </w:footnote>
  <w:footnote w:type="continuationSeparator" w:id="0">
    <w:p w:rsidR="00A3271B" w:rsidRDefault="00A3271B" w:rsidP="00A327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271B" w:rsidRPr="00A3271B" w:rsidRDefault="00A3271B" w:rsidP="00A3271B">
    <w:pPr>
      <w:jc w:val="center"/>
      <w:rPr>
        <w:rFonts w:ascii="Sassoon Penpals" w:hAnsi="Sassoon Penpals"/>
        <w:sz w:val="28"/>
        <w:szCs w:val="28"/>
      </w:rPr>
    </w:pPr>
    <w:r w:rsidRPr="00A3271B">
      <w:rPr>
        <w:rFonts w:ascii="Sassoon Penpals" w:hAnsi="Sassoon Penpals"/>
        <w:sz w:val="28"/>
        <w:szCs w:val="28"/>
      </w:rPr>
      <w:t>LKS2 Geography Academic Year 202</w:t>
    </w:r>
    <w:r w:rsidR="00BD0DC2">
      <w:rPr>
        <w:rFonts w:ascii="Sassoon Penpals" w:hAnsi="Sassoon Penpals"/>
        <w:sz w:val="28"/>
        <w:szCs w:val="28"/>
      </w:rPr>
      <w:t>5</w:t>
    </w:r>
    <w:r w:rsidRPr="00A3271B">
      <w:rPr>
        <w:rFonts w:ascii="Sassoon Penpals" w:hAnsi="Sassoon Penpals"/>
        <w:sz w:val="28"/>
        <w:szCs w:val="28"/>
      </w:rPr>
      <w:t>/202</w:t>
    </w:r>
    <w:r w:rsidR="00BD0DC2">
      <w:rPr>
        <w:rFonts w:ascii="Sassoon Penpals" w:hAnsi="Sassoon Penpals"/>
        <w:sz w:val="28"/>
        <w:szCs w:val="28"/>
      </w:rPr>
      <w:t>6</w:t>
    </w:r>
  </w:p>
  <w:p w:rsidR="00A3271B" w:rsidRDefault="00A3271B">
    <w:pPr>
      <w:pStyle w:val="Header"/>
    </w:pPr>
  </w:p>
  <w:p w:rsidR="00A3271B" w:rsidRDefault="00A327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19378B"/>
    <w:multiLevelType w:val="hybridMultilevel"/>
    <w:tmpl w:val="2AA69B98"/>
    <w:lvl w:ilvl="0" w:tplc="5854EC96">
      <w:numFmt w:val="bullet"/>
      <w:lvlText w:val="-"/>
      <w:lvlJc w:val="left"/>
      <w:pPr>
        <w:ind w:left="720" w:hanging="360"/>
      </w:pPr>
      <w:rPr>
        <w:rFonts w:ascii="Helvetica" w:eastAsiaTheme="minorHAnsi" w:hAnsi="Helvetica" w:cstheme="minorBidi" w:hint="default"/>
        <w:color w:val="00000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ED5412"/>
    <w:multiLevelType w:val="hybridMultilevel"/>
    <w:tmpl w:val="468024D2"/>
    <w:lvl w:ilvl="0" w:tplc="FDB48F62">
      <w:numFmt w:val="bullet"/>
      <w:lvlText w:val="-"/>
      <w:lvlJc w:val="left"/>
      <w:pPr>
        <w:ind w:left="720" w:hanging="360"/>
      </w:pPr>
      <w:rPr>
        <w:rFonts w:ascii="Sassoon Penpals" w:eastAsiaTheme="minorHAnsi" w:hAnsi="Sassoon Penpals" w:cs="Calibr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603D33"/>
    <w:multiLevelType w:val="hybridMultilevel"/>
    <w:tmpl w:val="0D943824"/>
    <w:lvl w:ilvl="0" w:tplc="5854EC96">
      <w:numFmt w:val="bullet"/>
      <w:lvlText w:val="-"/>
      <w:lvlJc w:val="left"/>
      <w:pPr>
        <w:ind w:left="720" w:hanging="360"/>
      </w:pPr>
      <w:rPr>
        <w:rFonts w:ascii="Helvetica" w:eastAsiaTheme="minorHAnsi" w:hAnsi="Helvetica" w:cstheme="minorBidi" w:hint="default"/>
        <w:color w:val="00000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7746FD"/>
    <w:multiLevelType w:val="hybridMultilevel"/>
    <w:tmpl w:val="077ED140"/>
    <w:lvl w:ilvl="0" w:tplc="5854EC96">
      <w:numFmt w:val="bullet"/>
      <w:lvlText w:val="-"/>
      <w:lvlJc w:val="left"/>
      <w:pPr>
        <w:ind w:left="720" w:hanging="360"/>
      </w:pPr>
      <w:rPr>
        <w:rFonts w:ascii="Helvetica" w:eastAsiaTheme="minorHAnsi" w:hAnsi="Helvetica" w:cstheme="minorBidi" w:hint="default"/>
        <w:color w:val="00000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0520D1"/>
    <w:multiLevelType w:val="hybridMultilevel"/>
    <w:tmpl w:val="5B7631C2"/>
    <w:lvl w:ilvl="0" w:tplc="DB7C9FD0">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5" w15:restartNumberingAfterBreak="0">
    <w:nsid w:val="5F2C7001"/>
    <w:multiLevelType w:val="hybridMultilevel"/>
    <w:tmpl w:val="ED7AF1A4"/>
    <w:lvl w:ilvl="0" w:tplc="5854EC96">
      <w:numFmt w:val="bullet"/>
      <w:lvlText w:val="-"/>
      <w:lvlJc w:val="left"/>
      <w:pPr>
        <w:ind w:left="720" w:hanging="360"/>
      </w:pPr>
      <w:rPr>
        <w:rFonts w:ascii="Helvetica" w:eastAsiaTheme="minorHAnsi" w:hAnsi="Helvetica" w:cstheme="minorBidi" w:hint="default"/>
        <w:color w:val="00000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4"/>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3665"/>
    <w:rsid w:val="00036AB1"/>
    <w:rsid w:val="000E19CE"/>
    <w:rsid w:val="00166BDA"/>
    <w:rsid w:val="001962EF"/>
    <w:rsid w:val="001B14DB"/>
    <w:rsid w:val="001C1F30"/>
    <w:rsid w:val="002819DC"/>
    <w:rsid w:val="002C3665"/>
    <w:rsid w:val="005F53B6"/>
    <w:rsid w:val="00685707"/>
    <w:rsid w:val="006A7B98"/>
    <w:rsid w:val="006B6EE5"/>
    <w:rsid w:val="0079176D"/>
    <w:rsid w:val="008665D7"/>
    <w:rsid w:val="00890908"/>
    <w:rsid w:val="009250D3"/>
    <w:rsid w:val="00956348"/>
    <w:rsid w:val="00A3271B"/>
    <w:rsid w:val="00AB5F46"/>
    <w:rsid w:val="00BD0DC2"/>
    <w:rsid w:val="00BE3FF0"/>
    <w:rsid w:val="00CA0F02"/>
    <w:rsid w:val="00CB0BDB"/>
    <w:rsid w:val="00EA122D"/>
    <w:rsid w:val="00F42E91"/>
    <w:rsid w:val="00F83522"/>
    <w:rsid w:val="00F91032"/>
    <w:rsid w:val="00FF7C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291B8"/>
  <w15:chartTrackingRefBased/>
  <w15:docId w15:val="{3B380FD0-333A-4246-AAB3-99A2A11CE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C36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2E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2E91"/>
    <w:rPr>
      <w:rFonts w:ascii="Segoe UI" w:hAnsi="Segoe UI" w:cs="Segoe UI"/>
      <w:sz w:val="18"/>
      <w:szCs w:val="18"/>
    </w:rPr>
  </w:style>
  <w:style w:type="paragraph" w:styleId="ListParagraph">
    <w:name w:val="List Paragraph"/>
    <w:basedOn w:val="Normal"/>
    <w:uiPriority w:val="34"/>
    <w:qFormat/>
    <w:rsid w:val="0079176D"/>
    <w:pPr>
      <w:ind w:left="720"/>
      <w:contextualSpacing/>
    </w:pPr>
  </w:style>
  <w:style w:type="paragraph" w:styleId="Header">
    <w:name w:val="header"/>
    <w:basedOn w:val="Normal"/>
    <w:link w:val="HeaderChar"/>
    <w:uiPriority w:val="99"/>
    <w:unhideWhenUsed/>
    <w:rsid w:val="00A327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271B"/>
  </w:style>
  <w:style w:type="paragraph" w:styleId="Footer">
    <w:name w:val="footer"/>
    <w:basedOn w:val="Normal"/>
    <w:link w:val="FooterChar"/>
    <w:uiPriority w:val="99"/>
    <w:unhideWhenUsed/>
    <w:rsid w:val="00A327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27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351</Words>
  <Characters>2006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Murphy</dc:creator>
  <cp:keywords/>
  <dc:description/>
  <cp:lastModifiedBy>Alex Murphy</cp:lastModifiedBy>
  <cp:revision>4</cp:revision>
  <cp:lastPrinted>2022-09-30T10:19:00Z</cp:lastPrinted>
  <dcterms:created xsi:type="dcterms:W3CDTF">2024-07-11T15:14:00Z</dcterms:created>
  <dcterms:modified xsi:type="dcterms:W3CDTF">2025-07-22T12:06:00Z</dcterms:modified>
</cp:coreProperties>
</file>