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34"/>
        <w:gridCol w:w="5352"/>
        <w:gridCol w:w="5075"/>
      </w:tblGrid>
      <w:tr w:rsidR="002F28DF" w:rsidTr="002F28DF">
        <w:trPr>
          <w:trHeight w:val="1408"/>
        </w:trPr>
        <w:tc>
          <w:tcPr>
            <w:tcW w:w="4834" w:type="dxa"/>
          </w:tcPr>
          <w:p w:rsidR="002F28DF" w:rsidRPr="002F28DF" w:rsidRDefault="002F28DF">
            <w:pPr>
              <w:rPr>
                <w:rFonts w:ascii="Sassoon Penpals" w:hAnsi="Sassoon Penpals"/>
                <w:sz w:val="36"/>
                <w:szCs w:val="36"/>
              </w:rPr>
            </w:pPr>
            <w:r w:rsidRPr="002F28DF">
              <w:rPr>
                <w:rFonts w:ascii="Sassoon Penpals" w:hAnsi="Sassoon Penpals"/>
                <w:sz w:val="36"/>
                <w:szCs w:val="36"/>
              </w:rPr>
              <w:t>Term &amp; Text</w:t>
            </w:r>
          </w:p>
        </w:tc>
        <w:tc>
          <w:tcPr>
            <w:tcW w:w="5352" w:type="dxa"/>
          </w:tcPr>
          <w:p w:rsidR="002F28DF" w:rsidRPr="002F28DF" w:rsidRDefault="002F28DF">
            <w:pPr>
              <w:rPr>
                <w:rFonts w:ascii="Sassoon Penpals" w:hAnsi="Sassoon Penpals"/>
                <w:sz w:val="36"/>
                <w:szCs w:val="36"/>
              </w:rPr>
            </w:pPr>
            <w:r w:rsidRPr="002F28DF">
              <w:rPr>
                <w:rFonts w:ascii="Sassoon Penpals" w:hAnsi="Sassoon Penpals"/>
                <w:sz w:val="36"/>
                <w:szCs w:val="36"/>
              </w:rPr>
              <w:t xml:space="preserve">Writing Genre </w:t>
            </w:r>
            <w:proofErr w:type="spellStart"/>
            <w:r w:rsidRPr="002F28DF">
              <w:rPr>
                <w:rFonts w:ascii="Sassoon Penpals" w:hAnsi="Sassoon Penpals"/>
                <w:sz w:val="36"/>
                <w:szCs w:val="36"/>
              </w:rPr>
              <w:t>inc</w:t>
            </w:r>
            <w:proofErr w:type="spellEnd"/>
            <w:r w:rsidRPr="002F28DF">
              <w:rPr>
                <w:rFonts w:ascii="Sassoon Penpals" w:hAnsi="Sassoon Penpals"/>
                <w:sz w:val="36"/>
                <w:szCs w:val="36"/>
              </w:rPr>
              <w:t xml:space="preserve"> composition</w:t>
            </w:r>
          </w:p>
          <w:p w:rsidR="002F28DF" w:rsidRPr="002F28DF" w:rsidRDefault="002F28DF">
            <w:pPr>
              <w:rPr>
                <w:rFonts w:ascii="Sassoon Penpals" w:hAnsi="Sassoon Penpals"/>
                <w:b/>
                <w:color w:val="00B0F0"/>
                <w:sz w:val="36"/>
                <w:szCs w:val="36"/>
              </w:rPr>
            </w:pPr>
            <w:r w:rsidRPr="002F28DF">
              <w:rPr>
                <w:rFonts w:ascii="Sassoon Penpals" w:hAnsi="Sassoon Penpals"/>
                <w:b/>
                <w:sz w:val="36"/>
                <w:szCs w:val="36"/>
              </w:rPr>
              <w:t xml:space="preserve">Extended opportunities </w:t>
            </w:r>
          </w:p>
          <w:p w:rsidR="002F28DF" w:rsidRPr="002F28DF" w:rsidRDefault="002F28DF">
            <w:pPr>
              <w:rPr>
                <w:rFonts w:ascii="Sassoon Penpals" w:hAnsi="Sassoon Penpals"/>
                <w:b/>
                <w:color w:val="00B0F0"/>
                <w:sz w:val="36"/>
                <w:szCs w:val="36"/>
              </w:rPr>
            </w:pPr>
            <w:r w:rsidRPr="002F28DF">
              <w:rPr>
                <w:rFonts w:ascii="Sassoon Penpals" w:hAnsi="Sassoon Penpals"/>
                <w:b/>
                <w:sz w:val="36"/>
                <w:szCs w:val="36"/>
              </w:rPr>
              <w:t>(2 fiction/ 2 non-fiction)</w:t>
            </w:r>
          </w:p>
        </w:tc>
        <w:tc>
          <w:tcPr>
            <w:tcW w:w="5075" w:type="dxa"/>
          </w:tcPr>
          <w:p w:rsidR="002F28DF" w:rsidRPr="002F28DF" w:rsidRDefault="002F28DF">
            <w:pPr>
              <w:rPr>
                <w:rFonts w:ascii="Sassoon Penpals" w:hAnsi="Sassoon Penpals"/>
                <w:sz w:val="36"/>
                <w:szCs w:val="36"/>
              </w:rPr>
            </w:pPr>
            <w:proofErr w:type="spellStart"/>
            <w:r w:rsidRPr="002F28DF">
              <w:rPr>
                <w:rFonts w:ascii="Sassoon Penpals" w:hAnsi="Sassoon Penpals"/>
                <w:sz w:val="36"/>
                <w:szCs w:val="36"/>
              </w:rPr>
              <w:t>Oracy</w:t>
            </w:r>
            <w:proofErr w:type="spellEnd"/>
            <w:r w:rsidRPr="002F28DF">
              <w:rPr>
                <w:rFonts w:ascii="Sassoon Penpals" w:hAnsi="Sassoon Penpals"/>
                <w:sz w:val="36"/>
                <w:szCs w:val="36"/>
              </w:rPr>
              <w:t xml:space="preserve"> </w:t>
            </w:r>
          </w:p>
        </w:tc>
      </w:tr>
      <w:tr w:rsidR="002F28DF" w:rsidTr="002F28DF">
        <w:trPr>
          <w:trHeight w:val="826"/>
        </w:trPr>
        <w:tc>
          <w:tcPr>
            <w:tcW w:w="4834" w:type="dxa"/>
          </w:tcPr>
          <w:p w:rsidR="002F28DF" w:rsidRPr="00642CFA" w:rsidRDefault="00642CFA">
            <w:pPr>
              <w:rPr>
                <w:rFonts w:ascii="Sassoon Penpals" w:hAnsi="Sassoon Penpals"/>
                <w:sz w:val="28"/>
                <w:szCs w:val="28"/>
              </w:rPr>
            </w:pPr>
            <w:r w:rsidRPr="00642CFA">
              <w:rPr>
                <w:rFonts w:ascii="Sassoon Penpals" w:hAnsi="Sassoon Penpals"/>
                <w:sz w:val="28"/>
                <w:szCs w:val="28"/>
              </w:rPr>
              <w:t>Autumn 1</w:t>
            </w:r>
          </w:p>
          <w:p w:rsidR="00642CFA" w:rsidRDefault="007B5722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Journey </w:t>
            </w:r>
            <w:proofErr w:type="gramStart"/>
            <w:r>
              <w:rPr>
                <w:rFonts w:ascii="Sassoon Penpals" w:hAnsi="Sassoon Penpals"/>
                <w:sz w:val="28"/>
                <w:szCs w:val="28"/>
              </w:rPr>
              <w:t>To</w:t>
            </w:r>
            <w:proofErr w:type="gramEnd"/>
            <w:r>
              <w:rPr>
                <w:rFonts w:ascii="Sassoon Penpals" w:hAnsi="Sassoon Penpals"/>
                <w:sz w:val="28"/>
                <w:szCs w:val="28"/>
              </w:rPr>
              <w:t xml:space="preserve"> The River Sea</w:t>
            </w:r>
          </w:p>
          <w:p w:rsidR="007B5722" w:rsidRDefault="007B5722" w:rsidP="007B5722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Love That Dog</w:t>
            </w:r>
          </w:p>
          <w:p w:rsidR="007B5722" w:rsidRPr="00642CFA" w:rsidRDefault="007B5722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352" w:type="dxa"/>
          </w:tcPr>
          <w:p w:rsidR="007B5722" w:rsidRPr="007B5722" w:rsidRDefault="007B5722" w:rsidP="007B5722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Diary writing</w:t>
            </w:r>
          </w:p>
          <w:p w:rsidR="00FF20D8" w:rsidRDefault="00FF20D8" w:rsidP="007B5722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Balanced argument about uses of The Amazon Rainforest/deforestation</w:t>
            </w:r>
          </w:p>
          <w:p w:rsidR="007B5722" w:rsidRDefault="007B5722" w:rsidP="007B5722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Story in first person</w:t>
            </w:r>
          </w:p>
          <w:p w:rsidR="007B5722" w:rsidRDefault="007B5722" w:rsidP="007B5722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Analysing poems and writing own</w:t>
            </w:r>
          </w:p>
          <w:p w:rsidR="00FF20D8" w:rsidRPr="007B5722" w:rsidRDefault="00FF20D8" w:rsidP="007B5722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Information text</w:t>
            </w:r>
          </w:p>
        </w:tc>
        <w:tc>
          <w:tcPr>
            <w:tcW w:w="5075" w:type="dxa"/>
          </w:tcPr>
          <w:p w:rsidR="009003A5" w:rsidRDefault="007B5722" w:rsidP="007B5722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Debate and discussion</w:t>
            </w:r>
          </w:p>
          <w:p w:rsidR="007B5722" w:rsidRDefault="007B5722" w:rsidP="007B5722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Perform and discuss poetry</w:t>
            </w:r>
          </w:p>
          <w:p w:rsidR="007B5722" w:rsidRDefault="007B5722" w:rsidP="007B5722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Hot-seating characters</w:t>
            </w:r>
          </w:p>
          <w:p w:rsidR="007B5722" w:rsidRDefault="007B5722" w:rsidP="007B5722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Presenting a news report</w:t>
            </w:r>
          </w:p>
          <w:p w:rsidR="007B5722" w:rsidRDefault="007B5722" w:rsidP="007B5722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Justifying opinions using evidence</w:t>
            </w:r>
          </w:p>
          <w:p w:rsidR="00FF20D8" w:rsidRPr="00642CFA" w:rsidRDefault="00FF20D8" w:rsidP="007B5722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Debate</w:t>
            </w:r>
          </w:p>
        </w:tc>
      </w:tr>
      <w:tr w:rsidR="002F28DF" w:rsidTr="002F28DF">
        <w:trPr>
          <w:trHeight w:val="874"/>
        </w:trPr>
        <w:tc>
          <w:tcPr>
            <w:tcW w:w="4834" w:type="dxa"/>
          </w:tcPr>
          <w:p w:rsidR="002F28DF" w:rsidRDefault="00642CFA">
            <w:pPr>
              <w:rPr>
                <w:rFonts w:ascii="Sassoon Penpals" w:hAnsi="Sassoon Penpals"/>
                <w:sz w:val="28"/>
                <w:szCs w:val="28"/>
              </w:rPr>
            </w:pPr>
            <w:r w:rsidRPr="00642CFA">
              <w:rPr>
                <w:rFonts w:ascii="Sassoon Penpals" w:hAnsi="Sassoon Penpals"/>
                <w:sz w:val="28"/>
                <w:szCs w:val="28"/>
              </w:rPr>
              <w:t>Autumn 2</w:t>
            </w:r>
          </w:p>
          <w:p w:rsidR="007B5722" w:rsidRPr="00642CFA" w:rsidRDefault="007B5722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Odysseus</w:t>
            </w:r>
          </w:p>
        </w:tc>
        <w:tc>
          <w:tcPr>
            <w:tcW w:w="5352" w:type="dxa"/>
          </w:tcPr>
          <w:p w:rsidR="009003A5" w:rsidRDefault="007B5722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Information poster</w:t>
            </w:r>
          </w:p>
          <w:p w:rsidR="007B5722" w:rsidRDefault="007B5722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Letter writing</w:t>
            </w:r>
          </w:p>
          <w:p w:rsidR="007B5722" w:rsidRDefault="007B5722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News report</w:t>
            </w:r>
          </w:p>
          <w:p w:rsidR="007B5722" w:rsidRDefault="007B5722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Diary entries</w:t>
            </w:r>
          </w:p>
          <w:p w:rsidR="00FF20D8" w:rsidRPr="00642CFA" w:rsidRDefault="00FF20D8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Playscript</w:t>
            </w:r>
          </w:p>
        </w:tc>
        <w:tc>
          <w:tcPr>
            <w:tcW w:w="5075" w:type="dxa"/>
          </w:tcPr>
          <w:p w:rsidR="009003A5" w:rsidRDefault="007B5722" w:rsidP="007B5722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Retelling and sequencing events</w:t>
            </w:r>
          </w:p>
          <w:p w:rsidR="007B5722" w:rsidRDefault="007B5722" w:rsidP="007B5722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Role-play and hot-seating</w:t>
            </w:r>
          </w:p>
          <w:p w:rsidR="007B5722" w:rsidRDefault="0045568C" w:rsidP="007B5722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Presenting information</w:t>
            </w:r>
          </w:p>
          <w:p w:rsidR="0045568C" w:rsidRPr="007B5722" w:rsidRDefault="0045568C" w:rsidP="007B5722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Discussing character choices and motivations</w:t>
            </w:r>
          </w:p>
        </w:tc>
      </w:tr>
      <w:tr w:rsidR="002F28DF" w:rsidTr="002F28DF">
        <w:trPr>
          <w:trHeight w:val="826"/>
        </w:trPr>
        <w:tc>
          <w:tcPr>
            <w:tcW w:w="4834" w:type="dxa"/>
          </w:tcPr>
          <w:p w:rsidR="002F28DF" w:rsidRDefault="00642CFA">
            <w:pPr>
              <w:rPr>
                <w:rFonts w:ascii="Sassoon Penpals" w:hAnsi="Sassoon Penpals"/>
                <w:sz w:val="28"/>
                <w:szCs w:val="28"/>
              </w:rPr>
            </w:pPr>
            <w:r w:rsidRPr="00642CFA">
              <w:rPr>
                <w:rFonts w:ascii="Sassoon Penpals" w:hAnsi="Sassoon Penpals"/>
                <w:sz w:val="28"/>
                <w:szCs w:val="28"/>
              </w:rPr>
              <w:t>Spring 1</w:t>
            </w:r>
          </w:p>
          <w:p w:rsidR="007B5722" w:rsidRDefault="007B5722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One Thousand </w:t>
            </w:r>
            <w:proofErr w:type="gramStart"/>
            <w:r>
              <w:rPr>
                <w:rFonts w:ascii="Sassoon Penpals" w:hAnsi="Sassoon Penpals"/>
                <w:sz w:val="28"/>
                <w:szCs w:val="28"/>
              </w:rPr>
              <w:t>And</w:t>
            </w:r>
            <w:proofErr w:type="gramEnd"/>
            <w:r>
              <w:rPr>
                <w:rFonts w:ascii="Sassoon Penpals" w:hAnsi="Sassoon Penpals"/>
                <w:sz w:val="28"/>
                <w:szCs w:val="28"/>
              </w:rPr>
              <w:t xml:space="preserve"> One Arabian Nights</w:t>
            </w:r>
          </w:p>
          <w:p w:rsidR="00642CFA" w:rsidRPr="00642CFA" w:rsidRDefault="007B5722" w:rsidP="00A956A9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Dark Sky Park</w:t>
            </w:r>
          </w:p>
        </w:tc>
        <w:tc>
          <w:tcPr>
            <w:tcW w:w="5352" w:type="dxa"/>
          </w:tcPr>
          <w:p w:rsidR="009003A5" w:rsidRDefault="007B5722" w:rsidP="007B5722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Poetry</w:t>
            </w:r>
          </w:p>
          <w:p w:rsidR="007B5722" w:rsidRDefault="007B5722" w:rsidP="007B5722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Fictional fantasy story writing</w:t>
            </w:r>
          </w:p>
          <w:p w:rsidR="007B5722" w:rsidRDefault="007B5722" w:rsidP="007B5722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Persuasive </w:t>
            </w:r>
            <w:r w:rsidR="00FF20D8">
              <w:rPr>
                <w:rFonts w:ascii="Sassoon Penpals" w:hAnsi="Sassoon Penpals"/>
                <w:sz w:val="28"/>
                <w:szCs w:val="28"/>
              </w:rPr>
              <w:t>writing</w:t>
            </w:r>
          </w:p>
          <w:p w:rsidR="007B5722" w:rsidRDefault="007B5722" w:rsidP="007B5722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Poetry writing</w:t>
            </w:r>
          </w:p>
          <w:p w:rsidR="007B5722" w:rsidRPr="007B5722" w:rsidRDefault="007B5722" w:rsidP="007B5722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Artistic responses</w:t>
            </w:r>
          </w:p>
        </w:tc>
        <w:tc>
          <w:tcPr>
            <w:tcW w:w="5075" w:type="dxa"/>
          </w:tcPr>
          <w:p w:rsidR="009003A5" w:rsidRDefault="0045568C" w:rsidP="00CC5504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Performance poetry</w:t>
            </w:r>
          </w:p>
          <w:p w:rsidR="0045568C" w:rsidRDefault="0045568C" w:rsidP="00CC5504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Drama and role-play</w:t>
            </w:r>
          </w:p>
          <w:p w:rsidR="0045568C" w:rsidRDefault="0045568C" w:rsidP="00CC5504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Group storytelling</w:t>
            </w:r>
          </w:p>
          <w:p w:rsidR="0045568C" w:rsidRDefault="0045568C" w:rsidP="00CC5504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Persuasive presentations</w:t>
            </w:r>
          </w:p>
          <w:p w:rsidR="0045568C" w:rsidRDefault="0045568C" w:rsidP="00CC5504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Discussion and justification of viewpoints</w:t>
            </w:r>
          </w:p>
          <w:p w:rsidR="00FF20D8" w:rsidRPr="00CC5504" w:rsidRDefault="00FF20D8" w:rsidP="00CC5504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Comparison</w:t>
            </w:r>
          </w:p>
        </w:tc>
      </w:tr>
      <w:tr w:rsidR="002F28DF" w:rsidTr="002F28DF">
        <w:trPr>
          <w:trHeight w:val="874"/>
        </w:trPr>
        <w:tc>
          <w:tcPr>
            <w:tcW w:w="4834" w:type="dxa"/>
          </w:tcPr>
          <w:p w:rsidR="002F28DF" w:rsidRDefault="00642CFA">
            <w:pPr>
              <w:rPr>
                <w:rFonts w:ascii="Sassoon Penpals" w:hAnsi="Sassoon Penpals"/>
                <w:sz w:val="28"/>
                <w:szCs w:val="28"/>
              </w:rPr>
            </w:pPr>
            <w:r w:rsidRPr="00642CFA">
              <w:rPr>
                <w:rFonts w:ascii="Sassoon Penpals" w:hAnsi="Sassoon Penpals"/>
                <w:sz w:val="28"/>
                <w:szCs w:val="28"/>
              </w:rPr>
              <w:t>Spring 2</w:t>
            </w:r>
          </w:p>
          <w:p w:rsidR="007B5722" w:rsidRDefault="007B5722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Corey’s Rock</w:t>
            </w:r>
          </w:p>
          <w:p w:rsidR="00CC5504" w:rsidRPr="00642CFA" w:rsidRDefault="00CC5504" w:rsidP="00A956A9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352" w:type="dxa"/>
          </w:tcPr>
          <w:p w:rsidR="007B5722" w:rsidRDefault="007B5722" w:rsidP="007B5722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Documentary script</w:t>
            </w:r>
            <w:r w:rsidR="00FF20D8">
              <w:rPr>
                <w:rFonts w:ascii="Sassoon Penpals" w:hAnsi="Sassoon Penpals"/>
                <w:sz w:val="28"/>
                <w:szCs w:val="28"/>
              </w:rPr>
              <w:t>/podcast</w:t>
            </w:r>
          </w:p>
          <w:p w:rsidR="007B5722" w:rsidRDefault="007B5722" w:rsidP="007B5722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Email/postcard</w:t>
            </w:r>
          </w:p>
          <w:p w:rsidR="007B5722" w:rsidRDefault="007B5722" w:rsidP="007B5722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Information booklet</w:t>
            </w:r>
          </w:p>
          <w:p w:rsidR="007B5722" w:rsidRDefault="007B5722" w:rsidP="007B5722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Diary entries</w:t>
            </w:r>
          </w:p>
          <w:p w:rsidR="007B5722" w:rsidRPr="00FF20D8" w:rsidRDefault="007B5722" w:rsidP="00FF20D8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075" w:type="dxa"/>
          </w:tcPr>
          <w:p w:rsidR="00B44ABF" w:rsidRDefault="0045568C" w:rsidP="009003A5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Documentary presentation</w:t>
            </w:r>
            <w:r w:rsidR="00FF20D8">
              <w:rPr>
                <w:rFonts w:ascii="Sassoon Penpals" w:hAnsi="Sassoon Penpals"/>
                <w:sz w:val="28"/>
                <w:szCs w:val="28"/>
              </w:rPr>
              <w:t>/podcast</w:t>
            </w:r>
          </w:p>
          <w:p w:rsidR="0045568C" w:rsidRDefault="0045568C" w:rsidP="009003A5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Interviewing characters</w:t>
            </w:r>
          </w:p>
          <w:p w:rsidR="0045568C" w:rsidRDefault="0045568C" w:rsidP="009003A5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Sharing personal experiences</w:t>
            </w:r>
          </w:p>
          <w:p w:rsidR="0045568C" w:rsidRDefault="0045568C" w:rsidP="009003A5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Group discussion</w:t>
            </w:r>
          </w:p>
          <w:p w:rsidR="0045568C" w:rsidRPr="009003A5" w:rsidRDefault="0045568C" w:rsidP="009003A5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Presenting researched information</w:t>
            </w:r>
          </w:p>
        </w:tc>
      </w:tr>
      <w:tr w:rsidR="002F28DF" w:rsidTr="002F28DF">
        <w:trPr>
          <w:trHeight w:val="874"/>
        </w:trPr>
        <w:tc>
          <w:tcPr>
            <w:tcW w:w="4834" w:type="dxa"/>
          </w:tcPr>
          <w:p w:rsidR="002F28DF" w:rsidRDefault="00642CFA">
            <w:pPr>
              <w:rPr>
                <w:rFonts w:ascii="Sassoon Penpals" w:hAnsi="Sassoon Penpals"/>
                <w:sz w:val="28"/>
                <w:szCs w:val="28"/>
              </w:rPr>
            </w:pPr>
            <w:r w:rsidRPr="00642CFA">
              <w:rPr>
                <w:rFonts w:ascii="Sassoon Penpals" w:hAnsi="Sassoon Penpals"/>
                <w:sz w:val="28"/>
                <w:szCs w:val="28"/>
              </w:rPr>
              <w:lastRenderedPageBreak/>
              <w:t>Summer 1</w:t>
            </w:r>
          </w:p>
          <w:p w:rsidR="00CC5504" w:rsidRPr="00642CFA" w:rsidRDefault="007B5722" w:rsidP="00A956A9">
            <w:pPr>
              <w:rPr>
                <w:rFonts w:ascii="Sassoon Penpals" w:hAnsi="Sassoon Penpals"/>
                <w:sz w:val="28"/>
                <w:szCs w:val="28"/>
              </w:rPr>
            </w:pPr>
            <w:proofErr w:type="spellStart"/>
            <w:r>
              <w:rPr>
                <w:rFonts w:ascii="Sassoon Penpals" w:hAnsi="Sassoon Penpals"/>
                <w:sz w:val="28"/>
                <w:szCs w:val="28"/>
              </w:rPr>
              <w:t>Floodland</w:t>
            </w:r>
            <w:proofErr w:type="spellEnd"/>
          </w:p>
        </w:tc>
        <w:tc>
          <w:tcPr>
            <w:tcW w:w="5352" w:type="dxa"/>
          </w:tcPr>
          <w:p w:rsidR="00B44ABF" w:rsidRDefault="007B5722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Writing in role</w:t>
            </w:r>
          </w:p>
          <w:p w:rsidR="007B5722" w:rsidRDefault="007B5722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Persuasive </w:t>
            </w:r>
            <w:r w:rsidR="00FF20D8">
              <w:rPr>
                <w:rFonts w:ascii="Sassoon Penpals" w:hAnsi="Sassoon Penpals"/>
                <w:sz w:val="28"/>
                <w:szCs w:val="28"/>
              </w:rPr>
              <w:t>speech</w:t>
            </w:r>
          </w:p>
          <w:p w:rsidR="007B5722" w:rsidRDefault="007B5722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Diary entries</w:t>
            </w:r>
          </w:p>
          <w:p w:rsidR="00FF20D8" w:rsidRPr="00CC5504" w:rsidRDefault="00FF20D8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Newspaper report</w:t>
            </w:r>
            <w:bookmarkStart w:id="0" w:name="_GoBack"/>
            <w:bookmarkEnd w:id="0"/>
          </w:p>
        </w:tc>
        <w:tc>
          <w:tcPr>
            <w:tcW w:w="5075" w:type="dxa"/>
          </w:tcPr>
          <w:p w:rsidR="00B44ABF" w:rsidRDefault="0045568C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Debate</w:t>
            </w:r>
          </w:p>
          <w:p w:rsidR="0045568C" w:rsidRDefault="0045568C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Persuasive speeches</w:t>
            </w:r>
          </w:p>
          <w:p w:rsidR="0045568C" w:rsidRDefault="0045568C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Role-play</w:t>
            </w:r>
          </w:p>
          <w:p w:rsidR="0045568C" w:rsidRDefault="0045568C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Hot-seating</w:t>
            </w:r>
          </w:p>
          <w:p w:rsidR="0045568C" w:rsidRPr="00CC5504" w:rsidRDefault="0045568C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Discussing environmental issues and consequences</w:t>
            </w:r>
          </w:p>
        </w:tc>
      </w:tr>
      <w:tr w:rsidR="002F28DF" w:rsidTr="002F28DF">
        <w:trPr>
          <w:trHeight w:val="826"/>
        </w:trPr>
        <w:tc>
          <w:tcPr>
            <w:tcW w:w="4834" w:type="dxa"/>
          </w:tcPr>
          <w:p w:rsidR="002F28DF" w:rsidRDefault="00642CFA">
            <w:pPr>
              <w:rPr>
                <w:rFonts w:ascii="Sassoon Penpals" w:hAnsi="Sassoon Penpals"/>
                <w:sz w:val="28"/>
                <w:szCs w:val="28"/>
              </w:rPr>
            </w:pPr>
            <w:r w:rsidRPr="00642CFA">
              <w:rPr>
                <w:rFonts w:ascii="Sassoon Penpals" w:hAnsi="Sassoon Penpals"/>
                <w:sz w:val="28"/>
                <w:szCs w:val="28"/>
              </w:rPr>
              <w:t>Summer 2</w:t>
            </w:r>
          </w:p>
          <w:p w:rsidR="00CC5504" w:rsidRPr="00642CFA" w:rsidRDefault="007B5722" w:rsidP="00A956A9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Treason</w:t>
            </w:r>
          </w:p>
        </w:tc>
        <w:tc>
          <w:tcPr>
            <w:tcW w:w="5352" w:type="dxa"/>
          </w:tcPr>
          <w:p w:rsidR="00B44ABF" w:rsidRDefault="007B5722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Letter writing</w:t>
            </w:r>
          </w:p>
          <w:p w:rsidR="007B5722" w:rsidRDefault="007B5722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Annotations/notes</w:t>
            </w:r>
          </w:p>
          <w:p w:rsidR="007B5722" w:rsidRDefault="007B5722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Write a debate</w:t>
            </w:r>
          </w:p>
          <w:p w:rsidR="007B5722" w:rsidRDefault="007B5722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Story writing in role</w:t>
            </w:r>
          </w:p>
          <w:p w:rsidR="007B5722" w:rsidRPr="00CC5504" w:rsidRDefault="007B5722" w:rsidP="007B5722">
            <w:pPr>
              <w:pStyle w:val="ListParagraph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075" w:type="dxa"/>
          </w:tcPr>
          <w:p w:rsidR="00B44ABF" w:rsidRDefault="0045568C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Formal debate</w:t>
            </w:r>
          </w:p>
          <w:p w:rsidR="0045568C" w:rsidRDefault="0045568C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Historical role-play</w:t>
            </w:r>
          </w:p>
          <w:p w:rsidR="0045568C" w:rsidRDefault="0045568C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Presenting arguments</w:t>
            </w:r>
          </w:p>
          <w:p w:rsidR="0045568C" w:rsidRDefault="0045568C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Hot-seating</w:t>
            </w:r>
          </w:p>
          <w:p w:rsidR="0045568C" w:rsidRPr="00CC5504" w:rsidRDefault="0045568C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Discussing historical perspectives and justifying opinions.</w:t>
            </w:r>
          </w:p>
        </w:tc>
      </w:tr>
    </w:tbl>
    <w:p w:rsidR="00CD6B4E" w:rsidRDefault="00CD6B4E"/>
    <w:sectPr w:rsidR="00CD6B4E" w:rsidSect="00733853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CFA" w:rsidRDefault="00642CFA" w:rsidP="00642CFA">
      <w:pPr>
        <w:spacing w:after="0" w:line="240" w:lineRule="auto"/>
      </w:pPr>
      <w:r>
        <w:separator/>
      </w:r>
    </w:p>
  </w:endnote>
  <w:endnote w:type="continuationSeparator" w:id="0">
    <w:p w:rsidR="00642CFA" w:rsidRDefault="00642CFA" w:rsidP="00642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CFA" w:rsidRDefault="00642CFA" w:rsidP="00642CFA">
      <w:pPr>
        <w:spacing w:after="0" w:line="240" w:lineRule="auto"/>
      </w:pPr>
      <w:r>
        <w:separator/>
      </w:r>
    </w:p>
  </w:footnote>
  <w:footnote w:type="continuationSeparator" w:id="0">
    <w:p w:rsidR="00642CFA" w:rsidRDefault="00642CFA" w:rsidP="00642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CFA" w:rsidRPr="00642CFA" w:rsidRDefault="00642CFA" w:rsidP="00642CFA">
    <w:pPr>
      <w:pStyle w:val="Header"/>
      <w:jc w:val="center"/>
      <w:rPr>
        <w:rFonts w:ascii="Sassoon Penpals" w:hAnsi="Sassoon Penpals"/>
        <w:sz w:val="36"/>
        <w:szCs w:val="36"/>
        <w:lang w:val="en-US"/>
      </w:rPr>
    </w:pPr>
    <w:r w:rsidRPr="00642CFA">
      <w:rPr>
        <w:rFonts w:ascii="Sassoon Penpals" w:hAnsi="Sassoon Penpals"/>
        <w:sz w:val="36"/>
        <w:szCs w:val="36"/>
        <w:lang w:val="en-US"/>
      </w:rPr>
      <w:t xml:space="preserve">Years </w:t>
    </w:r>
    <w:r w:rsidR="007B5722">
      <w:rPr>
        <w:rFonts w:ascii="Sassoon Penpals" w:hAnsi="Sassoon Penpals"/>
        <w:sz w:val="36"/>
        <w:szCs w:val="36"/>
        <w:lang w:val="en-US"/>
      </w:rPr>
      <w:t>5</w:t>
    </w:r>
    <w:r w:rsidRPr="00642CFA">
      <w:rPr>
        <w:rFonts w:ascii="Sassoon Penpals" w:hAnsi="Sassoon Penpals"/>
        <w:sz w:val="36"/>
        <w:szCs w:val="36"/>
        <w:lang w:val="en-US"/>
      </w:rPr>
      <w:t xml:space="preserve"> and </w:t>
    </w:r>
    <w:r w:rsidR="007B5722">
      <w:rPr>
        <w:rFonts w:ascii="Sassoon Penpals" w:hAnsi="Sassoon Penpals"/>
        <w:sz w:val="36"/>
        <w:szCs w:val="36"/>
        <w:lang w:val="en-US"/>
      </w:rPr>
      <w:t>6</w:t>
    </w:r>
    <w:r w:rsidRPr="00642CFA">
      <w:rPr>
        <w:rFonts w:ascii="Sassoon Penpals" w:hAnsi="Sassoon Penpals"/>
        <w:sz w:val="36"/>
        <w:szCs w:val="36"/>
        <w:lang w:val="en-US"/>
      </w:rPr>
      <w:t xml:space="preserve"> 2026-2027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D6F7E"/>
    <w:multiLevelType w:val="hybridMultilevel"/>
    <w:tmpl w:val="7D1E7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B36826"/>
    <w:multiLevelType w:val="hybridMultilevel"/>
    <w:tmpl w:val="2FBCB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85567"/>
    <w:multiLevelType w:val="hybridMultilevel"/>
    <w:tmpl w:val="5F9A3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D47804"/>
    <w:multiLevelType w:val="hybridMultilevel"/>
    <w:tmpl w:val="2758D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A3DB1"/>
    <w:multiLevelType w:val="hybridMultilevel"/>
    <w:tmpl w:val="ED5A5C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ABA75C8"/>
    <w:multiLevelType w:val="hybridMultilevel"/>
    <w:tmpl w:val="DBB20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6B37C3"/>
    <w:multiLevelType w:val="hybridMultilevel"/>
    <w:tmpl w:val="A7862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D91BF4"/>
    <w:multiLevelType w:val="hybridMultilevel"/>
    <w:tmpl w:val="CE2C1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6577EE"/>
    <w:multiLevelType w:val="hybridMultilevel"/>
    <w:tmpl w:val="8AE4E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3"/>
  </w:num>
  <w:num w:numId="5">
    <w:abstractNumId w:val="5"/>
  </w:num>
  <w:num w:numId="6">
    <w:abstractNumId w:val="1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DC7"/>
    <w:rsid w:val="000C5819"/>
    <w:rsid w:val="002F28DF"/>
    <w:rsid w:val="0045568C"/>
    <w:rsid w:val="00642CFA"/>
    <w:rsid w:val="00733853"/>
    <w:rsid w:val="007B5722"/>
    <w:rsid w:val="00831DC7"/>
    <w:rsid w:val="009003A5"/>
    <w:rsid w:val="00A956A9"/>
    <w:rsid w:val="00B44ABF"/>
    <w:rsid w:val="00BE195D"/>
    <w:rsid w:val="00CC5504"/>
    <w:rsid w:val="00CD6B4E"/>
    <w:rsid w:val="00FF2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EF590"/>
  <w15:chartTrackingRefBased/>
  <w15:docId w15:val="{74E361A9-4206-4443-A816-F2933CCCC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1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42C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CFA"/>
  </w:style>
  <w:style w:type="paragraph" w:styleId="Footer">
    <w:name w:val="footer"/>
    <w:basedOn w:val="Normal"/>
    <w:link w:val="FooterChar"/>
    <w:uiPriority w:val="99"/>
    <w:unhideWhenUsed/>
    <w:rsid w:val="00642C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CFA"/>
  </w:style>
  <w:style w:type="paragraph" w:styleId="ListParagraph">
    <w:name w:val="List Paragraph"/>
    <w:basedOn w:val="Normal"/>
    <w:uiPriority w:val="34"/>
    <w:qFormat/>
    <w:rsid w:val="00642CFA"/>
    <w:pPr>
      <w:ind w:left="720"/>
      <w:contextualSpacing/>
    </w:pPr>
  </w:style>
  <w:style w:type="paragraph" w:styleId="NoSpacing">
    <w:name w:val="No Spacing"/>
    <w:uiPriority w:val="1"/>
    <w:qFormat/>
    <w:rsid w:val="009003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Ward</dc:creator>
  <cp:keywords/>
  <dc:description/>
  <cp:lastModifiedBy>Tammy Allen</cp:lastModifiedBy>
  <cp:revision>3</cp:revision>
  <dcterms:created xsi:type="dcterms:W3CDTF">2026-09-30T09:37:00Z</dcterms:created>
  <dcterms:modified xsi:type="dcterms:W3CDTF">2026-10-07T13:41:00Z</dcterms:modified>
</cp:coreProperties>
</file>